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1"/>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1847"/>
        <w:gridCol w:w="2750"/>
      </w:tblGrid>
      <w:tr w:rsidR="00315562" w:rsidRPr="007966BE" w14:paraId="5FFFDDAE" w14:textId="77777777" w:rsidTr="00CE1736">
        <w:trPr>
          <w:trHeight w:val="1984"/>
        </w:trPr>
        <w:tc>
          <w:tcPr>
            <w:tcW w:w="4390" w:type="dxa"/>
          </w:tcPr>
          <w:p w14:paraId="404E59E2" w14:textId="77777777" w:rsidR="00491AA7" w:rsidRPr="007D6059" w:rsidRDefault="00491AA7" w:rsidP="00491AA7">
            <w:pPr>
              <w:spacing w:line="280" w:lineRule="exact"/>
              <w:rPr>
                <w:rFonts w:cs="Arial"/>
                <w:b/>
                <w:sz w:val="24"/>
              </w:rPr>
            </w:pPr>
            <w:r w:rsidRPr="007D6059">
              <w:rPr>
                <w:rFonts w:cs="Arial"/>
                <w:b/>
                <w:sz w:val="24"/>
              </w:rPr>
              <w:t>Baudirektion</w:t>
            </w:r>
          </w:p>
          <w:p w14:paraId="18DB193B" w14:textId="77777777" w:rsidR="00491AA7" w:rsidRPr="007D6059" w:rsidRDefault="00491AA7" w:rsidP="00491AA7">
            <w:pPr>
              <w:spacing w:line="280" w:lineRule="exact"/>
              <w:rPr>
                <w:rFonts w:cs="Arial"/>
                <w:b/>
                <w:sz w:val="24"/>
              </w:rPr>
            </w:pPr>
            <w:r w:rsidRPr="007D6059">
              <w:rPr>
                <w:rFonts w:cs="Arial"/>
                <w:b/>
                <w:sz w:val="24"/>
              </w:rPr>
              <w:t>AWEL Abt. Energie</w:t>
            </w:r>
          </w:p>
          <w:p w14:paraId="2863B604" w14:textId="77777777" w:rsidR="00491AA7" w:rsidRPr="007D6059" w:rsidRDefault="00491AA7" w:rsidP="00491AA7">
            <w:pPr>
              <w:spacing w:line="280" w:lineRule="exact"/>
              <w:rPr>
                <w:rFonts w:cs="Arial"/>
                <w:b/>
                <w:sz w:val="24"/>
              </w:rPr>
            </w:pPr>
            <w:r w:rsidRPr="007D6059">
              <w:rPr>
                <w:rFonts w:cs="Arial"/>
                <w:b/>
                <w:sz w:val="24"/>
              </w:rPr>
              <w:t>Stampfenbachstrasse 12</w:t>
            </w:r>
          </w:p>
          <w:p w14:paraId="144A792B" w14:textId="77777777" w:rsidR="00491AA7" w:rsidRPr="007D6059" w:rsidRDefault="00491AA7" w:rsidP="00491AA7">
            <w:pPr>
              <w:spacing w:line="280" w:lineRule="exact"/>
              <w:rPr>
                <w:rFonts w:cs="Arial"/>
                <w:b/>
                <w:sz w:val="24"/>
              </w:rPr>
            </w:pPr>
            <w:r w:rsidRPr="007D6059">
              <w:rPr>
                <w:rFonts w:cs="Arial"/>
                <w:b/>
                <w:sz w:val="24"/>
              </w:rPr>
              <w:t>8090 Zürich</w:t>
            </w:r>
          </w:p>
          <w:p w14:paraId="24A13543" w14:textId="08172591" w:rsidR="00C330CF" w:rsidRPr="007D6059" w:rsidRDefault="00491AA7" w:rsidP="00491AA7">
            <w:pPr>
              <w:spacing w:before="23" w:line="260" w:lineRule="atLeast"/>
              <w:rPr>
                <w:sz w:val="24"/>
              </w:rPr>
            </w:pPr>
            <w:hyperlink r:id="rId8" w:history="1">
              <w:r w:rsidRPr="007D6059">
                <w:rPr>
                  <w:rStyle w:val="Hyperlink"/>
                  <w:rFonts w:cs="Arial"/>
                  <w:sz w:val="24"/>
                </w:rPr>
                <w:t>energie@bd.zh.ch</w:t>
              </w:r>
            </w:hyperlink>
          </w:p>
          <w:p w14:paraId="578500EA" w14:textId="77777777" w:rsidR="007966BE" w:rsidRPr="007966BE" w:rsidRDefault="007966BE" w:rsidP="004C4AC6">
            <w:pPr>
              <w:spacing w:before="23" w:line="260" w:lineRule="atLeast"/>
              <w:rPr>
                <w:sz w:val="22"/>
              </w:rPr>
            </w:pPr>
          </w:p>
        </w:tc>
        <w:tc>
          <w:tcPr>
            <w:tcW w:w="1847" w:type="dxa"/>
          </w:tcPr>
          <w:p w14:paraId="2480E5FA" w14:textId="77777777" w:rsidR="00315562" w:rsidRPr="007966BE" w:rsidRDefault="00315562" w:rsidP="004C4AC6">
            <w:pPr>
              <w:spacing w:before="23" w:line="260" w:lineRule="atLeast"/>
              <w:rPr>
                <w:sz w:val="22"/>
              </w:rPr>
            </w:pPr>
          </w:p>
        </w:tc>
        <w:tc>
          <w:tcPr>
            <w:tcW w:w="2750" w:type="dxa"/>
          </w:tcPr>
          <w:p w14:paraId="000380EA" w14:textId="77777777" w:rsidR="00315562" w:rsidRPr="007966BE" w:rsidRDefault="007966BE" w:rsidP="004C4AC6">
            <w:pPr>
              <w:spacing w:before="23" w:line="260" w:lineRule="atLeast"/>
              <w:rPr>
                <w:b/>
                <w:sz w:val="22"/>
              </w:rPr>
            </w:pPr>
            <w:r>
              <w:rPr>
                <w:b/>
                <w:sz w:val="22"/>
              </w:rPr>
              <w:t>Geschäfts</w:t>
            </w:r>
            <w:r w:rsidR="004C1F6B">
              <w:rPr>
                <w:b/>
                <w:sz w:val="22"/>
              </w:rPr>
              <w:t>führer</w:t>
            </w:r>
          </w:p>
          <w:p w14:paraId="2175435D" w14:textId="77777777" w:rsidR="00315562" w:rsidRDefault="004C1F6B" w:rsidP="004C4AC6">
            <w:pPr>
              <w:spacing w:before="23" w:line="260" w:lineRule="atLeast"/>
              <w:rPr>
                <w:sz w:val="22"/>
              </w:rPr>
            </w:pPr>
            <w:r>
              <w:rPr>
                <w:sz w:val="22"/>
              </w:rPr>
              <w:t>Stephan Peterhans</w:t>
            </w:r>
          </w:p>
          <w:p w14:paraId="2AA5FCA9" w14:textId="77777777" w:rsidR="007966BE" w:rsidRPr="007966BE" w:rsidRDefault="007966BE" w:rsidP="004C4AC6">
            <w:pPr>
              <w:spacing w:before="23" w:line="260" w:lineRule="atLeast"/>
              <w:rPr>
                <w:sz w:val="22"/>
              </w:rPr>
            </w:pPr>
            <w:r>
              <w:rPr>
                <w:sz w:val="22"/>
              </w:rPr>
              <w:t>Steinerstrasse 37</w:t>
            </w:r>
          </w:p>
          <w:p w14:paraId="3CDAB7B3" w14:textId="77777777" w:rsidR="00315562" w:rsidRPr="007966BE" w:rsidRDefault="007966BE" w:rsidP="004C4AC6">
            <w:pPr>
              <w:spacing w:before="23" w:line="260" w:lineRule="atLeast"/>
              <w:rPr>
                <w:sz w:val="22"/>
              </w:rPr>
            </w:pPr>
            <w:r>
              <w:rPr>
                <w:sz w:val="22"/>
              </w:rPr>
              <w:t>CH – 3006 Bern</w:t>
            </w:r>
          </w:p>
          <w:p w14:paraId="2DC6171F" w14:textId="4B5DA194" w:rsidR="00315562" w:rsidRPr="007966BE" w:rsidRDefault="007966BE" w:rsidP="004C4AC6">
            <w:pPr>
              <w:spacing w:before="23" w:line="260" w:lineRule="atLeast"/>
              <w:rPr>
                <w:sz w:val="22"/>
              </w:rPr>
            </w:pPr>
            <w:r>
              <w:rPr>
                <w:sz w:val="22"/>
              </w:rPr>
              <w:t>T</w:t>
            </w:r>
            <w:r w:rsidR="00315562" w:rsidRPr="007966BE">
              <w:rPr>
                <w:sz w:val="22"/>
              </w:rPr>
              <w:t xml:space="preserve"> +41 </w:t>
            </w:r>
            <w:r w:rsidR="009579EC" w:rsidRPr="007019C6">
              <w:rPr>
                <w:sz w:val="22"/>
              </w:rPr>
              <w:t>31</w:t>
            </w:r>
            <w:r w:rsidR="00BA0536">
              <w:rPr>
                <w:sz w:val="22"/>
              </w:rPr>
              <w:t xml:space="preserve"> </w:t>
            </w:r>
            <w:r>
              <w:rPr>
                <w:sz w:val="22"/>
              </w:rPr>
              <w:t>350 40 65</w:t>
            </w:r>
          </w:p>
          <w:p w14:paraId="2371CE30" w14:textId="77777777" w:rsidR="00315562" w:rsidRPr="007966BE" w:rsidRDefault="008B264B" w:rsidP="004C4AC6">
            <w:pPr>
              <w:spacing w:before="23" w:line="260" w:lineRule="atLeast"/>
              <w:rPr>
                <w:sz w:val="22"/>
              </w:rPr>
            </w:pPr>
            <w:r>
              <w:rPr>
                <w:sz w:val="22"/>
              </w:rPr>
              <w:t>s</w:t>
            </w:r>
            <w:r w:rsidR="004C1F6B">
              <w:rPr>
                <w:sz w:val="22"/>
              </w:rPr>
              <w:t>tephan.peterhans</w:t>
            </w:r>
            <w:r w:rsidR="00315562" w:rsidRPr="007966BE">
              <w:rPr>
                <w:sz w:val="22"/>
              </w:rPr>
              <w:t>@fws.ch</w:t>
            </w:r>
          </w:p>
        </w:tc>
      </w:tr>
    </w:tbl>
    <w:p w14:paraId="0911D772" w14:textId="323B3543" w:rsidR="00491AA7" w:rsidRPr="00371010" w:rsidRDefault="00063B80" w:rsidP="00491AA7">
      <w:pPr>
        <w:spacing w:line="280" w:lineRule="exact"/>
        <w:rPr>
          <w:rFonts w:cs="Arial"/>
          <w:sz w:val="24"/>
          <w:szCs w:val="24"/>
        </w:rPr>
      </w:pPr>
      <w:r>
        <w:rPr>
          <w:sz w:val="22"/>
        </w:rPr>
        <w:br/>
      </w:r>
      <w:r>
        <w:rPr>
          <w:sz w:val="22"/>
        </w:rPr>
        <w:br/>
      </w:r>
    </w:p>
    <w:p w14:paraId="0C82EC23" w14:textId="77777777" w:rsidR="00491AA7" w:rsidRPr="00371010" w:rsidRDefault="00491AA7" w:rsidP="00491AA7">
      <w:pPr>
        <w:spacing w:line="280" w:lineRule="exact"/>
        <w:rPr>
          <w:rFonts w:cs="Arial"/>
          <w:sz w:val="24"/>
          <w:szCs w:val="24"/>
        </w:rPr>
      </w:pPr>
    </w:p>
    <w:p w14:paraId="15A9B0C7" w14:textId="1BF8C8C7" w:rsidR="00491AA7" w:rsidRPr="00371010" w:rsidRDefault="00491AA7" w:rsidP="00491AA7">
      <w:pPr>
        <w:spacing w:line="280" w:lineRule="exact"/>
        <w:rPr>
          <w:rFonts w:cs="Arial"/>
          <w:sz w:val="24"/>
          <w:szCs w:val="24"/>
        </w:rPr>
      </w:pPr>
      <w:r w:rsidRPr="00371010">
        <w:rPr>
          <w:rFonts w:cs="Arial"/>
          <w:sz w:val="24"/>
          <w:szCs w:val="24"/>
        </w:rPr>
        <w:t>Bern</w:t>
      </w:r>
      <w:r w:rsidRPr="00371010">
        <w:rPr>
          <w:rFonts w:cs="Arial"/>
          <w:sz w:val="24"/>
          <w:szCs w:val="24"/>
        </w:rPr>
        <w:t xml:space="preserve">, den </w:t>
      </w:r>
      <w:r w:rsidRPr="00371010">
        <w:rPr>
          <w:rFonts w:cs="Arial"/>
          <w:sz w:val="24"/>
          <w:szCs w:val="24"/>
          <w:highlight w:val="yellow"/>
        </w:rPr>
        <w:t>xx.</w:t>
      </w:r>
      <w:r w:rsidRPr="00371010">
        <w:rPr>
          <w:rFonts w:cs="Arial"/>
          <w:sz w:val="24"/>
          <w:szCs w:val="24"/>
        </w:rPr>
        <w:t xml:space="preserve"> </w:t>
      </w:r>
      <w:r w:rsidRPr="00371010">
        <w:rPr>
          <w:rFonts w:cs="Arial"/>
          <w:sz w:val="24"/>
          <w:szCs w:val="24"/>
          <w:highlight w:val="yellow"/>
        </w:rPr>
        <w:t>Monat</w:t>
      </w:r>
      <w:r w:rsidRPr="00371010">
        <w:rPr>
          <w:rFonts w:cs="Arial"/>
          <w:sz w:val="24"/>
          <w:szCs w:val="24"/>
        </w:rPr>
        <w:t xml:space="preserve"> 2018 </w:t>
      </w:r>
    </w:p>
    <w:p w14:paraId="29EF8B03" w14:textId="77777777" w:rsidR="00491AA7" w:rsidRPr="00371010" w:rsidRDefault="00491AA7" w:rsidP="00491AA7">
      <w:pPr>
        <w:spacing w:line="280" w:lineRule="exact"/>
        <w:rPr>
          <w:rFonts w:cs="Arial"/>
          <w:sz w:val="24"/>
          <w:szCs w:val="24"/>
        </w:rPr>
      </w:pPr>
    </w:p>
    <w:p w14:paraId="65B4C393" w14:textId="77777777" w:rsidR="00491AA7" w:rsidRPr="00371010" w:rsidRDefault="00491AA7" w:rsidP="00491AA7">
      <w:pPr>
        <w:spacing w:line="280" w:lineRule="exact"/>
        <w:rPr>
          <w:rFonts w:cs="Arial"/>
          <w:sz w:val="24"/>
          <w:szCs w:val="24"/>
        </w:rPr>
      </w:pPr>
    </w:p>
    <w:p w14:paraId="62BFB98D" w14:textId="77777777" w:rsidR="00491AA7" w:rsidRPr="00371010" w:rsidRDefault="00491AA7" w:rsidP="00491AA7">
      <w:pPr>
        <w:spacing w:line="280" w:lineRule="exact"/>
        <w:rPr>
          <w:rFonts w:cs="Arial"/>
          <w:sz w:val="24"/>
          <w:szCs w:val="24"/>
        </w:rPr>
      </w:pPr>
    </w:p>
    <w:p w14:paraId="703E41F8" w14:textId="77777777" w:rsidR="00491AA7" w:rsidRPr="00371010" w:rsidRDefault="00491AA7" w:rsidP="00491AA7">
      <w:pPr>
        <w:spacing w:line="280" w:lineRule="exact"/>
        <w:rPr>
          <w:rFonts w:cs="Arial"/>
          <w:b/>
          <w:sz w:val="24"/>
          <w:szCs w:val="24"/>
        </w:rPr>
      </w:pPr>
      <w:r w:rsidRPr="00371010">
        <w:rPr>
          <w:rFonts w:cs="Arial"/>
          <w:b/>
          <w:sz w:val="24"/>
          <w:szCs w:val="24"/>
        </w:rPr>
        <w:t>Stellungnahme zur Vernehmlassung zum Entwurf für die Änderung des Energiegesetzes</w:t>
      </w:r>
    </w:p>
    <w:p w14:paraId="1F75A894" w14:textId="77777777" w:rsidR="00491AA7" w:rsidRPr="00371010" w:rsidRDefault="00491AA7" w:rsidP="00491AA7">
      <w:pPr>
        <w:spacing w:line="280" w:lineRule="exact"/>
        <w:rPr>
          <w:rFonts w:cs="Arial"/>
          <w:sz w:val="24"/>
          <w:szCs w:val="24"/>
        </w:rPr>
      </w:pPr>
    </w:p>
    <w:p w14:paraId="7FD0F560" w14:textId="77777777" w:rsidR="00491AA7" w:rsidRPr="00371010" w:rsidRDefault="00491AA7" w:rsidP="00491AA7">
      <w:pPr>
        <w:spacing w:line="280" w:lineRule="exact"/>
        <w:rPr>
          <w:rFonts w:cs="Arial"/>
          <w:sz w:val="24"/>
          <w:szCs w:val="24"/>
        </w:rPr>
      </w:pPr>
      <w:r w:rsidRPr="00371010">
        <w:rPr>
          <w:rFonts w:cs="Arial"/>
          <w:sz w:val="24"/>
          <w:szCs w:val="24"/>
        </w:rPr>
        <w:t>Sehr geehrte Damen und Herren</w:t>
      </w:r>
    </w:p>
    <w:p w14:paraId="0E626C3F" w14:textId="77777777" w:rsidR="00491AA7" w:rsidRPr="00371010" w:rsidRDefault="00491AA7" w:rsidP="00491AA7">
      <w:pPr>
        <w:spacing w:line="280" w:lineRule="exact"/>
        <w:rPr>
          <w:rFonts w:cs="Arial"/>
          <w:sz w:val="24"/>
          <w:szCs w:val="24"/>
        </w:rPr>
      </w:pPr>
    </w:p>
    <w:p w14:paraId="70DF76D7" w14:textId="06C36C62" w:rsidR="00491AA7" w:rsidRPr="00371010" w:rsidRDefault="00491AA7" w:rsidP="00491AA7">
      <w:pPr>
        <w:spacing w:line="280" w:lineRule="exact"/>
        <w:rPr>
          <w:rFonts w:cs="Arial"/>
          <w:sz w:val="24"/>
          <w:szCs w:val="24"/>
        </w:rPr>
      </w:pPr>
      <w:r w:rsidRPr="00371010">
        <w:rPr>
          <w:rFonts w:cs="Arial"/>
          <w:sz w:val="24"/>
          <w:szCs w:val="24"/>
        </w:rPr>
        <w:t>Die Fachverein</w:t>
      </w:r>
      <w:bookmarkStart w:id="0" w:name="_GoBack"/>
      <w:bookmarkEnd w:id="0"/>
      <w:r w:rsidRPr="00371010">
        <w:rPr>
          <w:rFonts w:cs="Arial"/>
          <w:sz w:val="24"/>
          <w:szCs w:val="24"/>
        </w:rPr>
        <w:t xml:space="preserve">igung Wärmepumpen Schweiz, FWS </w:t>
      </w:r>
      <w:r w:rsidRPr="00371010">
        <w:rPr>
          <w:rFonts w:cs="Arial"/>
          <w:sz w:val="24"/>
          <w:szCs w:val="24"/>
        </w:rPr>
        <w:t xml:space="preserve">dankt für die Gelegenheit, im Rahmen der Vernehmlassung zur </w:t>
      </w:r>
      <w:r w:rsidRPr="00371010">
        <w:rPr>
          <w:rFonts w:cs="Arial"/>
          <w:sz w:val="24"/>
          <w:szCs w:val="24"/>
        </w:rPr>
        <w:t xml:space="preserve">den Änderungen des </w:t>
      </w:r>
      <w:r w:rsidRPr="00371010">
        <w:rPr>
          <w:rFonts w:cs="Arial"/>
          <w:sz w:val="24"/>
          <w:szCs w:val="24"/>
        </w:rPr>
        <w:t xml:space="preserve">Energiegesetzes </w:t>
      </w:r>
      <w:r w:rsidRPr="00371010">
        <w:rPr>
          <w:rFonts w:cs="Arial"/>
          <w:sz w:val="24"/>
          <w:szCs w:val="24"/>
        </w:rPr>
        <w:t xml:space="preserve">des Kantons Zürich </w:t>
      </w:r>
      <w:r w:rsidRPr="00371010">
        <w:rPr>
          <w:rFonts w:cs="Arial"/>
          <w:sz w:val="24"/>
          <w:szCs w:val="24"/>
        </w:rPr>
        <w:t>Stellung zu nehmen</w:t>
      </w:r>
      <w:r w:rsidRPr="00371010">
        <w:rPr>
          <w:rFonts w:cs="Arial"/>
          <w:sz w:val="24"/>
          <w:szCs w:val="24"/>
        </w:rPr>
        <w:t>.</w:t>
      </w:r>
    </w:p>
    <w:p w14:paraId="47DEFAA9" w14:textId="77777777" w:rsidR="00491AA7" w:rsidRPr="00371010" w:rsidRDefault="00491AA7" w:rsidP="00491AA7">
      <w:pPr>
        <w:spacing w:line="280" w:lineRule="exact"/>
        <w:rPr>
          <w:rFonts w:cs="Arial"/>
          <w:sz w:val="24"/>
          <w:szCs w:val="24"/>
        </w:rPr>
      </w:pPr>
    </w:p>
    <w:p w14:paraId="5042F63E" w14:textId="4883E395" w:rsidR="00491AA7" w:rsidRPr="00371010" w:rsidRDefault="00491AA7" w:rsidP="00491AA7">
      <w:pPr>
        <w:spacing w:line="280" w:lineRule="exact"/>
        <w:rPr>
          <w:rFonts w:cs="Arial"/>
          <w:sz w:val="24"/>
          <w:szCs w:val="24"/>
        </w:rPr>
      </w:pPr>
      <w:r w:rsidRPr="00371010">
        <w:rPr>
          <w:rFonts w:cs="Arial"/>
          <w:sz w:val="24"/>
          <w:szCs w:val="24"/>
        </w:rPr>
        <w:t>Wir begrüssen, dass der Kanton Zürich mit dieser Revision die Grundlagen schaffen will</w:t>
      </w:r>
      <w:r w:rsidR="00371010">
        <w:rPr>
          <w:rFonts w:cs="Arial"/>
          <w:sz w:val="24"/>
          <w:szCs w:val="24"/>
        </w:rPr>
        <w:t>, um die MuKEn 2014 umzusetzen.</w:t>
      </w:r>
    </w:p>
    <w:p w14:paraId="33ED81FD" w14:textId="77777777" w:rsidR="00491AA7" w:rsidRPr="00371010" w:rsidRDefault="00491AA7" w:rsidP="00491AA7">
      <w:pPr>
        <w:spacing w:line="280" w:lineRule="exact"/>
        <w:rPr>
          <w:rFonts w:cs="Arial"/>
          <w:sz w:val="24"/>
          <w:szCs w:val="24"/>
        </w:rPr>
      </w:pPr>
    </w:p>
    <w:p w14:paraId="39A09C1B" w14:textId="315EC1E3" w:rsidR="00491AA7" w:rsidRPr="00371010" w:rsidRDefault="00491AA7" w:rsidP="00491AA7">
      <w:pPr>
        <w:spacing w:line="280" w:lineRule="exact"/>
        <w:rPr>
          <w:rFonts w:cs="Arial"/>
          <w:sz w:val="24"/>
          <w:szCs w:val="24"/>
        </w:rPr>
      </w:pPr>
      <w:r w:rsidRPr="00371010">
        <w:rPr>
          <w:rFonts w:cs="Arial"/>
          <w:sz w:val="24"/>
          <w:szCs w:val="24"/>
        </w:rPr>
        <w:t xml:space="preserve">Das Volk hat am 21. Mai </w:t>
      </w:r>
      <w:r w:rsidRPr="00371010">
        <w:rPr>
          <w:rFonts w:cs="Arial"/>
          <w:sz w:val="24"/>
          <w:szCs w:val="24"/>
        </w:rPr>
        <w:t xml:space="preserve">2017 </w:t>
      </w:r>
      <w:r w:rsidRPr="00371010">
        <w:rPr>
          <w:rFonts w:cs="Arial"/>
          <w:sz w:val="24"/>
          <w:szCs w:val="24"/>
        </w:rPr>
        <w:t xml:space="preserve">das eidgenössische Energiegesetz und damit auch </w:t>
      </w:r>
      <w:r w:rsidRPr="00371010">
        <w:rPr>
          <w:rFonts w:cs="Arial"/>
          <w:sz w:val="24"/>
          <w:szCs w:val="24"/>
        </w:rPr>
        <w:t>die Energiestrategie 2050 mit grosser Mehrheit angenommen. Daraus entsteht dringender Handlungsbedarf, um den Beschlüssen des Klimagipfels von Paris 2015 gerecht zu werden. Wir erachten es deshalb als notwendig, dass der Kanton Zürich die MuKEn 2014</w:t>
      </w:r>
      <w:r w:rsidRPr="00371010">
        <w:rPr>
          <w:rFonts w:cs="Arial"/>
          <w:sz w:val="24"/>
          <w:szCs w:val="24"/>
        </w:rPr>
        <w:t xml:space="preserve">, insbesondere das Basismodul </w:t>
      </w:r>
      <w:r w:rsidRPr="00371010">
        <w:rPr>
          <w:rFonts w:cs="Arial"/>
          <w:sz w:val="24"/>
          <w:szCs w:val="24"/>
        </w:rPr>
        <w:t>umsetzt</w:t>
      </w:r>
      <w:r w:rsidRPr="00371010">
        <w:rPr>
          <w:rFonts w:cs="Arial"/>
          <w:sz w:val="24"/>
          <w:szCs w:val="24"/>
        </w:rPr>
        <w:t>.</w:t>
      </w:r>
      <w:r w:rsidRPr="00371010">
        <w:rPr>
          <w:rFonts w:cs="Arial"/>
          <w:sz w:val="24"/>
          <w:szCs w:val="24"/>
        </w:rPr>
        <w:t xml:space="preserve"> </w:t>
      </w:r>
    </w:p>
    <w:p w14:paraId="61917F70" w14:textId="77777777" w:rsidR="00491AA7" w:rsidRDefault="00491AA7" w:rsidP="00491AA7">
      <w:pPr>
        <w:spacing w:line="280" w:lineRule="exact"/>
        <w:rPr>
          <w:rFonts w:cs="Arial"/>
          <w:sz w:val="24"/>
          <w:szCs w:val="24"/>
        </w:rPr>
      </w:pPr>
    </w:p>
    <w:p w14:paraId="5CE8E057" w14:textId="77777777" w:rsidR="00511497" w:rsidRPr="00371010" w:rsidRDefault="00511497" w:rsidP="00491AA7">
      <w:pPr>
        <w:spacing w:line="280" w:lineRule="exact"/>
        <w:rPr>
          <w:rFonts w:cs="Arial"/>
          <w:sz w:val="24"/>
          <w:szCs w:val="24"/>
        </w:rPr>
      </w:pPr>
    </w:p>
    <w:p w14:paraId="2A30A292" w14:textId="77777777" w:rsidR="00491AA7" w:rsidRPr="00371010" w:rsidRDefault="00491AA7" w:rsidP="00491AA7">
      <w:pPr>
        <w:spacing w:line="280" w:lineRule="exact"/>
        <w:rPr>
          <w:rFonts w:cs="Arial"/>
          <w:b/>
          <w:sz w:val="24"/>
          <w:szCs w:val="24"/>
        </w:rPr>
      </w:pPr>
      <w:r w:rsidRPr="00371010">
        <w:rPr>
          <w:rFonts w:cs="Arial"/>
          <w:b/>
          <w:sz w:val="24"/>
          <w:szCs w:val="24"/>
        </w:rPr>
        <w:t>Abschied von fossilen Heizungen, auch bei Sanierungen</w:t>
      </w:r>
    </w:p>
    <w:p w14:paraId="06BEB71B" w14:textId="77777777" w:rsidR="00371010" w:rsidRDefault="00371010" w:rsidP="00491AA7">
      <w:pPr>
        <w:spacing w:line="280" w:lineRule="exact"/>
        <w:rPr>
          <w:rFonts w:cs="Arial"/>
          <w:sz w:val="24"/>
          <w:szCs w:val="24"/>
        </w:rPr>
      </w:pPr>
    </w:p>
    <w:p w14:paraId="26D9928F" w14:textId="5355135F" w:rsidR="00491AA7" w:rsidRPr="00371010" w:rsidRDefault="00491AA7" w:rsidP="00491AA7">
      <w:pPr>
        <w:spacing w:line="280" w:lineRule="exact"/>
        <w:rPr>
          <w:rFonts w:cs="Arial"/>
          <w:sz w:val="24"/>
          <w:szCs w:val="24"/>
        </w:rPr>
      </w:pPr>
      <w:r w:rsidRPr="00371010">
        <w:rPr>
          <w:rFonts w:cs="Arial"/>
          <w:sz w:val="24"/>
          <w:szCs w:val="24"/>
        </w:rPr>
        <w:t>Fossil betriebene Heizungen sind keine zeitgemässe Technologie mehr. Deshalb – und auch aus finanziellen Gründen – werden sie in Neubauten kaum mehr eingebaut. Das Hauptproblem sind bestehende Gebäude, die noch zu über 80% fossil beheizt werden. In der Schweiz wird so viel Öl pro Kopf verheizt wie in keinem anderen europäischen Land. Der bisherige hohe Öl- und Gasverbrauch ist mit sehr hohen CO</w:t>
      </w:r>
      <w:r w:rsidRPr="00371010">
        <w:rPr>
          <w:rFonts w:cs="Arial"/>
          <w:sz w:val="24"/>
          <w:szCs w:val="24"/>
          <w:vertAlign w:val="subscript"/>
        </w:rPr>
        <w:t>2</w:t>
      </w:r>
      <w:r w:rsidRPr="00371010">
        <w:rPr>
          <w:rFonts w:cs="Arial"/>
          <w:sz w:val="24"/>
          <w:szCs w:val="24"/>
        </w:rPr>
        <w:t>-Emissionen verbunden</w:t>
      </w:r>
      <w:r w:rsidRPr="00371010">
        <w:rPr>
          <w:rFonts w:cs="Arial"/>
          <w:sz w:val="24"/>
          <w:szCs w:val="24"/>
        </w:rPr>
        <w:t>, die mit den heutigen Technologien verhindert werden können. Wir denken dabei an den Einsatz von Wärmepumpen.</w:t>
      </w:r>
      <w:r w:rsidRPr="00371010">
        <w:rPr>
          <w:rFonts w:cs="Arial"/>
          <w:sz w:val="24"/>
          <w:szCs w:val="24"/>
        </w:rPr>
        <w:t xml:space="preserve"> </w:t>
      </w:r>
      <w:r w:rsidR="00E97985" w:rsidRPr="00371010">
        <w:rPr>
          <w:rFonts w:cs="Arial"/>
          <w:sz w:val="24"/>
          <w:szCs w:val="24"/>
        </w:rPr>
        <w:t xml:space="preserve">Dass der Schritt weg von fossilen Brennstoffen möglich ist, zeigt das neue Energiegesetz des </w:t>
      </w:r>
      <w:r w:rsidRPr="00371010">
        <w:rPr>
          <w:rFonts w:cs="Arial"/>
          <w:sz w:val="24"/>
          <w:szCs w:val="24"/>
        </w:rPr>
        <w:t>Kanton</w:t>
      </w:r>
      <w:r w:rsidR="00E97985" w:rsidRPr="00371010">
        <w:rPr>
          <w:rFonts w:cs="Arial"/>
          <w:sz w:val="24"/>
          <w:szCs w:val="24"/>
        </w:rPr>
        <w:t>s</w:t>
      </w:r>
      <w:r w:rsidRPr="00371010">
        <w:rPr>
          <w:rFonts w:cs="Arial"/>
          <w:sz w:val="24"/>
          <w:szCs w:val="24"/>
        </w:rPr>
        <w:t xml:space="preserve"> Basel-Stadt</w:t>
      </w:r>
      <w:r w:rsidR="00E97985" w:rsidRPr="00371010">
        <w:rPr>
          <w:rFonts w:cs="Arial"/>
          <w:sz w:val="24"/>
          <w:szCs w:val="24"/>
        </w:rPr>
        <w:t>.</w:t>
      </w:r>
      <w:r w:rsidRPr="00371010">
        <w:rPr>
          <w:rFonts w:cs="Arial"/>
          <w:sz w:val="24"/>
          <w:szCs w:val="24"/>
        </w:rPr>
        <w:t xml:space="preserve"> </w:t>
      </w:r>
    </w:p>
    <w:p w14:paraId="03D8316C" w14:textId="77777777" w:rsidR="00491AA7" w:rsidRPr="00371010" w:rsidRDefault="00491AA7" w:rsidP="00491AA7">
      <w:pPr>
        <w:spacing w:line="280" w:lineRule="exact"/>
        <w:rPr>
          <w:rFonts w:cs="Arial"/>
          <w:sz w:val="24"/>
          <w:szCs w:val="24"/>
        </w:rPr>
      </w:pPr>
    </w:p>
    <w:p w14:paraId="17ECBBED" w14:textId="5D833078" w:rsidR="00491AA7" w:rsidRPr="00371010" w:rsidRDefault="00491AA7" w:rsidP="00491AA7">
      <w:pPr>
        <w:spacing w:line="280" w:lineRule="exact"/>
        <w:rPr>
          <w:rFonts w:cs="Arial"/>
          <w:sz w:val="24"/>
          <w:szCs w:val="24"/>
        </w:rPr>
      </w:pPr>
      <w:r w:rsidRPr="00371010">
        <w:rPr>
          <w:rFonts w:cs="Arial"/>
          <w:sz w:val="24"/>
          <w:szCs w:val="24"/>
        </w:rPr>
        <w:t>REDEM (Reduktion CO</w:t>
      </w:r>
      <w:r w:rsidRPr="00371010">
        <w:rPr>
          <w:rFonts w:cs="Arial"/>
          <w:sz w:val="24"/>
          <w:szCs w:val="24"/>
          <w:vertAlign w:val="subscript"/>
        </w:rPr>
        <w:t>2</w:t>
      </w:r>
      <w:r w:rsidRPr="00371010">
        <w:rPr>
          <w:rFonts w:cs="Arial"/>
          <w:sz w:val="24"/>
          <w:szCs w:val="24"/>
        </w:rPr>
        <w:t>-Emissionen), ein technologie-neutraler CO</w:t>
      </w:r>
      <w:r w:rsidRPr="00371010">
        <w:rPr>
          <w:rFonts w:cs="Arial"/>
          <w:sz w:val="24"/>
          <w:szCs w:val="24"/>
          <w:vertAlign w:val="subscript"/>
        </w:rPr>
        <w:t>2</w:t>
      </w:r>
      <w:r w:rsidRPr="00371010">
        <w:rPr>
          <w:rFonts w:cs="Arial"/>
          <w:sz w:val="24"/>
          <w:szCs w:val="24"/>
        </w:rPr>
        <w:t>-Absenkpfad für Gebäude</w:t>
      </w:r>
      <w:r w:rsidR="00371010">
        <w:rPr>
          <w:rFonts w:cs="Arial"/>
          <w:sz w:val="24"/>
          <w:szCs w:val="24"/>
        </w:rPr>
        <w:t>:</w:t>
      </w:r>
    </w:p>
    <w:p w14:paraId="6FF235B5" w14:textId="3EED475D" w:rsidR="00491AA7" w:rsidRPr="00371010" w:rsidRDefault="00491AA7" w:rsidP="00491AA7">
      <w:pPr>
        <w:spacing w:line="280" w:lineRule="exact"/>
        <w:rPr>
          <w:rFonts w:cs="Arial"/>
          <w:sz w:val="24"/>
          <w:szCs w:val="24"/>
        </w:rPr>
      </w:pPr>
      <w:r w:rsidRPr="00371010">
        <w:rPr>
          <w:rFonts w:cs="Arial"/>
          <w:sz w:val="24"/>
          <w:szCs w:val="24"/>
        </w:rPr>
        <w:lastRenderedPageBreak/>
        <w:t>Als Alternative zur Basler Variante haben Zürcher ETH-Wissenschaft</w:t>
      </w:r>
      <w:r w:rsidR="00E97985" w:rsidRPr="00371010">
        <w:rPr>
          <w:rFonts w:cs="Arial"/>
          <w:sz w:val="24"/>
          <w:szCs w:val="24"/>
        </w:rPr>
        <w:t>l</w:t>
      </w:r>
      <w:r w:rsidRPr="00371010">
        <w:rPr>
          <w:rFonts w:cs="Arial"/>
          <w:sz w:val="24"/>
          <w:szCs w:val="24"/>
        </w:rPr>
        <w:t>er den REDEM-Absenkpfad entwickelt, und im Jahr 2016 als Initiative eingereicht. Diese gibt klimawissenschaftlich abgesicherte, sehr langfristige CO</w:t>
      </w:r>
      <w:r w:rsidRPr="00371010">
        <w:rPr>
          <w:rFonts w:cs="Arial"/>
          <w:sz w:val="24"/>
          <w:szCs w:val="24"/>
          <w:vertAlign w:val="subscript"/>
        </w:rPr>
        <w:t>2</w:t>
      </w:r>
      <w:r w:rsidRPr="00371010">
        <w:rPr>
          <w:rFonts w:cs="Arial"/>
          <w:sz w:val="24"/>
          <w:szCs w:val="24"/>
        </w:rPr>
        <w:t>-Zielwerte vor. Jeder Gebäudebesitzer kann damit seine eigene, nachhaltige Systemlösung fürs Gebäude wählen. Diese REDEM-Initiative hat der Zürcher Regierungsrat damals leider als zu «streng» zurückgewiesen. Eine aktuelle Studie von EBP (ehemals Ingenieurbüro Ernst Basler und Partner, Zürich) beweist heute jedoch das Gegenteil. Nach dem aktuellen Stand der Klimawissenschaft und den internationalen Klimaschutz</w:t>
      </w:r>
      <w:r w:rsidRPr="00371010">
        <w:rPr>
          <w:rFonts w:cs="Arial"/>
          <w:sz w:val="24"/>
          <w:szCs w:val="24"/>
        </w:rPr>
        <w:softHyphen/>
        <w:t>verpflichtungen darf der Schweizer Gebäudebestand bereits in rund 20 Jahren fast gar keine CO</w:t>
      </w:r>
      <w:r w:rsidRPr="00371010">
        <w:rPr>
          <w:rFonts w:cs="Arial"/>
          <w:sz w:val="24"/>
          <w:szCs w:val="24"/>
          <w:vertAlign w:val="subscript"/>
        </w:rPr>
        <w:t>2</w:t>
      </w:r>
      <w:r w:rsidRPr="00371010">
        <w:rPr>
          <w:rFonts w:cs="Arial"/>
          <w:sz w:val="24"/>
          <w:szCs w:val="24"/>
        </w:rPr>
        <w:t>-Emissionen mehr verursachen</w:t>
      </w:r>
      <w:r w:rsidRPr="00371010">
        <w:rPr>
          <w:rStyle w:val="Funotenzeichen"/>
          <w:rFonts w:cs="Arial"/>
          <w:sz w:val="24"/>
          <w:szCs w:val="24"/>
        </w:rPr>
        <w:footnoteReference w:id="1"/>
      </w:r>
      <w:r w:rsidRPr="00371010">
        <w:rPr>
          <w:rFonts w:cs="Arial"/>
          <w:sz w:val="24"/>
          <w:szCs w:val="24"/>
        </w:rPr>
        <w:t xml:space="preserve">. Vor diesem Hintergrund sind die REDEM-Grenzwerte eher noch zu wenig ambitioniert. So oder so ist es ein Gebot der Stunde, bei praktisch jedem Heizungswechsel ausschliesslich erneuerbare Technologien zu verwenden. Mit ökonomischer und ökologischer Vernunft übernehmen wir damit auch die Verantwortung für die Zukunft </w:t>
      </w:r>
      <w:r w:rsidR="00E97985" w:rsidRPr="00371010">
        <w:rPr>
          <w:rFonts w:cs="Arial"/>
          <w:sz w:val="24"/>
          <w:szCs w:val="24"/>
        </w:rPr>
        <w:t>und machen die Gebäude „enkeltauglich“</w:t>
      </w:r>
      <w:r w:rsidRPr="00371010">
        <w:rPr>
          <w:rFonts w:cs="Arial"/>
          <w:sz w:val="24"/>
          <w:szCs w:val="24"/>
        </w:rPr>
        <w:t xml:space="preserve">. </w:t>
      </w:r>
    </w:p>
    <w:p w14:paraId="3A034CF3" w14:textId="77777777" w:rsidR="00491AA7" w:rsidRDefault="00491AA7" w:rsidP="00491AA7">
      <w:pPr>
        <w:spacing w:line="280" w:lineRule="exact"/>
        <w:rPr>
          <w:rFonts w:cs="Arial"/>
          <w:sz w:val="24"/>
          <w:szCs w:val="24"/>
        </w:rPr>
      </w:pPr>
    </w:p>
    <w:p w14:paraId="6CF34A8F" w14:textId="77777777" w:rsidR="00511497" w:rsidRPr="00371010" w:rsidRDefault="00511497" w:rsidP="00491AA7">
      <w:pPr>
        <w:spacing w:line="280" w:lineRule="exact"/>
        <w:rPr>
          <w:rFonts w:cs="Arial"/>
          <w:sz w:val="24"/>
          <w:szCs w:val="24"/>
        </w:rPr>
      </w:pPr>
    </w:p>
    <w:p w14:paraId="2BABEB35" w14:textId="77777777" w:rsidR="00491AA7" w:rsidRPr="00371010" w:rsidRDefault="00491AA7" w:rsidP="00491AA7">
      <w:pPr>
        <w:spacing w:line="280" w:lineRule="exact"/>
        <w:rPr>
          <w:rFonts w:cs="Arial"/>
          <w:b/>
          <w:sz w:val="24"/>
          <w:szCs w:val="24"/>
        </w:rPr>
      </w:pPr>
      <w:r w:rsidRPr="00371010">
        <w:rPr>
          <w:rFonts w:cs="Arial"/>
          <w:b/>
          <w:sz w:val="24"/>
          <w:szCs w:val="24"/>
        </w:rPr>
        <w:t>Vorbildlichere Rechtspraxis im Kanton Zürich nötig</w:t>
      </w:r>
    </w:p>
    <w:p w14:paraId="0CE74523" w14:textId="77777777" w:rsidR="00371010" w:rsidRDefault="00371010" w:rsidP="00491AA7">
      <w:pPr>
        <w:spacing w:line="280" w:lineRule="exact"/>
        <w:rPr>
          <w:rFonts w:cs="Arial"/>
          <w:sz w:val="24"/>
          <w:szCs w:val="24"/>
        </w:rPr>
      </w:pPr>
    </w:p>
    <w:p w14:paraId="7D6B1D6D" w14:textId="5C5293DF" w:rsidR="00491AA7" w:rsidRPr="00371010" w:rsidRDefault="00491AA7" w:rsidP="00491AA7">
      <w:pPr>
        <w:spacing w:line="280" w:lineRule="exact"/>
        <w:rPr>
          <w:rFonts w:cs="Arial"/>
          <w:sz w:val="24"/>
          <w:szCs w:val="24"/>
        </w:rPr>
      </w:pPr>
      <w:r w:rsidRPr="00371010">
        <w:rPr>
          <w:rFonts w:cs="Arial"/>
          <w:sz w:val="24"/>
          <w:szCs w:val="24"/>
        </w:rPr>
        <w:t>Weil aber die Praxis – gerade auch im Kanton Zürich</w:t>
      </w:r>
      <w:bookmarkStart w:id="1" w:name="_Hlk517947641"/>
      <w:r w:rsidRPr="00371010">
        <w:rPr>
          <w:rStyle w:val="Funotenzeichen"/>
          <w:rFonts w:cs="Arial"/>
          <w:sz w:val="24"/>
          <w:szCs w:val="24"/>
        </w:rPr>
        <w:footnoteReference w:id="2"/>
      </w:r>
      <w:bookmarkEnd w:id="1"/>
      <w:r w:rsidRPr="00371010">
        <w:rPr>
          <w:rFonts w:cs="Arial"/>
          <w:sz w:val="24"/>
          <w:szCs w:val="24"/>
        </w:rPr>
        <w:t xml:space="preserve"> – derzeit noch völlig anders aussieht, braucht es ohne Verzug wirksame Regelungen auf Kantonsebene. Die in den MuKEn 2014 vorgeschlagene und vom Regierungsrat übernommene Regelung wird dem nicht ausreichend gerecht</w:t>
      </w:r>
      <w:r w:rsidR="00E97985" w:rsidRPr="00371010">
        <w:rPr>
          <w:rFonts w:cs="Arial"/>
          <w:sz w:val="24"/>
          <w:szCs w:val="24"/>
        </w:rPr>
        <w:t>.</w:t>
      </w:r>
      <w:r w:rsidRPr="00371010">
        <w:rPr>
          <w:rFonts w:cs="Arial"/>
          <w:sz w:val="24"/>
          <w:szCs w:val="24"/>
        </w:rPr>
        <w:t xml:space="preserve"> </w:t>
      </w:r>
    </w:p>
    <w:p w14:paraId="1154E240" w14:textId="77777777" w:rsidR="00491AA7" w:rsidRPr="00371010" w:rsidRDefault="00491AA7" w:rsidP="00491AA7">
      <w:pPr>
        <w:spacing w:line="280" w:lineRule="exact"/>
        <w:rPr>
          <w:rFonts w:cs="Arial"/>
          <w:sz w:val="24"/>
          <w:szCs w:val="24"/>
        </w:rPr>
      </w:pPr>
    </w:p>
    <w:p w14:paraId="00786A46" w14:textId="7490E640" w:rsidR="00491AA7" w:rsidRPr="00371010" w:rsidRDefault="00491AA7" w:rsidP="00491AA7">
      <w:pPr>
        <w:spacing w:line="280" w:lineRule="exact"/>
        <w:rPr>
          <w:rFonts w:cs="Arial"/>
          <w:sz w:val="24"/>
          <w:szCs w:val="24"/>
        </w:rPr>
      </w:pPr>
      <w:r w:rsidRPr="00371010">
        <w:rPr>
          <w:rFonts w:cs="Arial"/>
          <w:sz w:val="24"/>
          <w:szCs w:val="24"/>
        </w:rPr>
        <w:t xml:space="preserve">Um den Beschlüssen des Klimagipfels gerecht zu werden, geht das vorgeschlagene Energiegesetz aus unserer Sicht verschiedentlich noch zu wenig weit. Dass eine ambitiöse und </w:t>
      </w:r>
      <w:r w:rsidR="00E97985" w:rsidRPr="00371010">
        <w:rPr>
          <w:rFonts w:cs="Arial"/>
          <w:sz w:val="24"/>
          <w:szCs w:val="24"/>
        </w:rPr>
        <w:t>damit zukunftssichernde Wärme</w:t>
      </w:r>
      <w:r w:rsidRPr="00371010">
        <w:rPr>
          <w:rFonts w:cs="Arial"/>
          <w:sz w:val="24"/>
          <w:szCs w:val="24"/>
        </w:rPr>
        <w:t xml:space="preserve">wende bereits heute technisch machbar und auch finanziell lohnenswert ist, zeigen viele Neubauten und energetische Sanierungen. Investitionen in Öl- und Gasheizungen </w:t>
      </w:r>
      <w:r w:rsidR="00E97985" w:rsidRPr="00371010">
        <w:rPr>
          <w:rFonts w:cs="Arial"/>
          <w:sz w:val="24"/>
          <w:szCs w:val="24"/>
        </w:rPr>
        <w:t>sind aus den obgenannten</w:t>
      </w:r>
      <w:r w:rsidRPr="00371010">
        <w:rPr>
          <w:rFonts w:cs="Arial"/>
          <w:sz w:val="24"/>
          <w:szCs w:val="24"/>
        </w:rPr>
        <w:t xml:space="preserve"> Gründen </w:t>
      </w:r>
      <w:r w:rsidR="00E97985" w:rsidRPr="00371010">
        <w:rPr>
          <w:rFonts w:cs="Arial"/>
          <w:sz w:val="24"/>
          <w:szCs w:val="24"/>
        </w:rPr>
        <w:t>nicht mehr vertretbar</w:t>
      </w:r>
      <w:r w:rsidRPr="00371010">
        <w:rPr>
          <w:rFonts w:cs="Arial"/>
          <w:sz w:val="24"/>
          <w:szCs w:val="24"/>
        </w:rPr>
        <w:t>.</w:t>
      </w:r>
    </w:p>
    <w:p w14:paraId="2691BBAD" w14:textId="77777777" w:rsidR="00491AA7" w:rsidRDefault="00491AA7" w:rsidP="00491AA7">
      <w:pPr>
        <w:spacing w:line="280" w:lineRule="exact"/>
        <w:rPr>
          <w:rFonts w:cs="Arial"/>
          <w:sz w:val="24"/>
          <w:szCs w:val="24"/>
        </w:rPr>
      </w:pPr>
    </w:p>
    <w:p w14:paraId="4C8051CD" w14:textId="77777777" w:rsidR="00511497" w:rsidRPr="00371010" w:rsidRDefault="00511497" w:rsidP="00491AA7">
      <w:pPr>
        <w:spacing w:line="280" w:lineRule="exact"/>
        <w:rPr>
          <w:rFonts w:cs="Arial"/>
          <w:sz w:val="24"/>
          <w:szCs w:val="24"/>
        </w:rPr>
      </w:pPr>
    </w:p>
    <w:p w14:paraId="1895BDBE" w14:textId="34EF9085" w:rsidR="00491AA7" w:rsidRPr="00371010" w:rsidRDefault="00E97985" w:rsidP="00E97985">
      <w:pPr>
        <w:tabs>
          <w:tab w:val="left" w:pos="5387"/>
        </w:tabs>
        <w:rPr>
          <w:rFonts w:cs="Arial"/>
          <w:sz w:val="24"/>
          <w:szCs w:val="24"/>
        </w:rPr>
      </w:pPr>
      <w:r w:rsidRPr="00371010">
        <w:rPr>
          <w:rFonts w:cs="Arial"/>
          <w:b/>
          <w:sz w:val="24"/>
          <w:szCs w:val="24"/>
        </w:rPr>
        <w:t>Antra</w:t>
      </w:r>
      <w:r w:rsidR="00491AA7" w:rsidRPr="00371010">
        <w:rPr>
          <w:rFonts w:cs="Arial"/>
          <w:b/>
          <w:sz w:val="24"/>
          <w:szCs w:val="24"/>
        </w:rPr>
        <w:t>g</w:t>
      </w:r>
    </w:p>
    <w:p w14:paraId="439CDDF7" w14:textId="77777777" w:rsidR="00491AA7" w:rsidRPr="00371010" w:rsidRDefault="00491AA7" w:rsidP="00491AA7">
      <w:pPr>
        <w:spacing w:line="280" w:lineRule="exact"/>
        <w:rPr>
          <w:rFonts w:cs="Arial"/>
          <w:sz w:val="24"/>
          <w:szCs w:val="24"/>
        </w:rPr>
      </w:pPr>
    </w:p>
    <w:p w14:paraId="73FC328E" w14:textId="7F8F8C44" w:rsidR="00371010" w:rsidRDefault="00371010" w:rsidP="00371010">
      <w:pPr>
        <w:spacing w:line="280" w:lineRule="exact"/>
        <w:rPr>
          <w:rFonts w:cs="Arial"/>
          <w:sz w:val="24"/>
          <w:szCs w:val="24"/>
        </w:rPr>
      </w:pPr>
      <w:r>
        <w:rPr>
          <w:rFonts w:cs="Arial"/>
          <w:sz w:val="24"/>
          <w:szCs w:val="24"/>
        </w:rPr>
        <w:t>Der Entwurf zur Änderung des Energiegesetzes ist so zu überarbeiten, dass das Basismodul der MuKEn 2014 übernommen wird.</w:t>
      </w:r>
    </w:p>
    <w:p w14:paraId="206FE421" w14:textId="77777777" w:rsidR="00371010" w:rsidRDefault="00371010" w:rsidP="00371010">
      <w:pPr>
        <w:spacing w:line="280" w:lineRule="exact"/>
        <w:rPr>
          <w:rFonts w:cs="Arial"/>
          <w:sz w:val="24"/>
          <w:szCs w:val="24"/>
        </w:rPr>
      </w:pPr>
    </w:p>
    <w:p w14:paraId="71CEF711" w14:textId="77777777" w:rsidR="00511497" w:rsidRDefault="00511497" w:rsidP="00371010">
      <w:pPr>
        <w:spacing w:line="280" w:lineRule="exact"/>
        <w:rPr>
          <w:rFonts w:cs="Arial"/>
          <w:sz w:val="24"/>
          <w:szCs w:val="24"/>
        </w:rPr>
      </w:pPr>
    </w:p>
    <w:p w14:paraId="41051B71" w14:textId="57CA15B0" w:rsidR="00371010" w:rsidRPr="00371010" w:rsidRDefault="00371010" w:rsidP="00371010">
      <w:pPr>
        <w:spacing w:line="280" w:lineRule="exact"/>
        <w:rPr>
          <w:rFonts w:cs="Arial"/>
          <w:b/>
          <w:sz w:val="24"/>
          <w:szCs w:val="24"/>
        </w:rPr>
      </w:pPr>
      <w:r w:rsidRPr="00371010">
        <w:rPr>
          <w:rFonts w:cs="Arial"/>
          <w:b/>
          <w:sz w:val="24"/>
          <w:szCs w:val="24"/>
        </w:rPr>
        <w:t>Begründung</w:t>
      </w:r>
    </w:p>
    <w:p w14:paraId="7BFA98EF" w14:textId="77777777" w:rsidR="00371010" w:rsidRPr="00371010" w:rsidRDefault="00371010" w:rsidP="00371010">
      <w:pPr>
        <w:spacing w:line="280" w:lineRule="exact"/>
        <w:rPr>
          <w:rFonts w:cs="Arial"/>
          <w:sz w:val="24"/>
          <w:szCs w:val="24"/>
        </w:rPr>
      </w:pPr>
    </w:p>
    <w:p w14:paraId="219498EE" w14:textId="77777777" w:rsidR="00371010" w:rsidRDefault="00371010" w:rsidP="00371010">
      <w:pPr>
        <w:pStyle w:val="Listenabsatz"/>
        <w:numPr>
          <w:ilvl w:val="0"/>
          <w:numId w:val="23"/>
        </w:numPr>
        <w:spacing w:line="280" w:lineRule="exact"/>
        <w:rPr>
          <w:rFonts w:cs="Arial"/>
          <w:sz w:val="24"/>
          <w:szCs w:val="24"/>
        </w:rPr>
      </w:pPr>
      <w:r>
        <w:rPr>
          <w:rFonts w:cs="Arial"/>
          <w:sz w:val="24"/>
          <w:szCs w:val="24"/>
        </w:rPr>
        <w:t>Den Bewohnern des Kantons Zürich muss aufgezeigt werden, dass in Zukunft nicht mehr im heutigen Mass fossil geheizt werden kann (CO</w:t>
      </w:r>
      <w:r w:rsidRPr="00371010">
        <w:rPr>
          <w:rFonts w:cs="Arial"/>
          <w:sz w:val="24"/>
          <w:szCs w:val="24"/>
          <w:vertAlign w:val="subscript"/>
        </w:rPr>
        <w:t>2</w:t>
      </w:r>
      <w:r>
        <w:rPr>
          <w:rFonts w:cs="Arial"/>
          <w:sz w:val="24"/>
          <w:szCs w:val="24"/>
        </w:rPr>
        <w:t>-Emissionen).</w:t>
      </w:r>
    </w:p>
    <w:p w14:paraId="5B77B2D6" w14:textId="47F88180" w:rsidR="00371010" w:rsidRDefault="00371010" w:rsidP="00371010">
      <w:pPr>
        <w:pStyle w:val="Listenabsatz"/>
        <w:numPr>
          <w:ilvl w:val="0"/>
          <w:numId w:val="23"/>
        </w:numPr>
        <w:spacing w:line="280" w:lineRule="exact"/>
        <w:rPr>
          <w:rFonts w:cs="Arial"/>
          <w:sz w:val="24"/>
          <w:szCs w:val="24"/>
        </w:rPr>
      </w:pPr>
      <w:r>
        <w:rPr>
          <w:rFonts w:cs="Arial"/>
          <w:sz w:val="24"/>
          <w:szCs w:val="24"/>
        </w:rPr>
        <w:t xml:space="preserve">Den Bewohnern des Kantons Zürich muss aufgezeigt werden, wie </w:t>
      </w:r>
      <w:r w:rsidR="00511497">
        <w:rPr>
          <w:rFonts w:cs="Arial"/>
          <w:sz w:val="24"/>
          <w:szCs w:val="24"/>
        </w:rPr>
        <w:t>das Gesetz die verbesserten Energieeffizienz erreichen will (z.B. Mit der Energie einer Elektroheizung können mit Wärmepumpen vier Gebäude beheizt werden.)</w:t>
      </w:r>
    </w:p>
    <w:p w14:paraId="5D96DCA2" w14:textId="77777777" w:rsidR="00371010" w:rsidRDefault="00371010" w:rsidP="00371010">
      <w:pPr>
        <w:pStyle w:val="Listenabsatz"/>
        <w:numPr>
          <w:ilvl w:val="0"/>
          <w:numId w:val="23"/>
        </w:numPr>
        <w:spacing w:line="280" w:lineRule="exact"/>
        <w:rPr>
          <w:rFonts w:cs="Arial"/>
          <w:sz w:val="24"/>
          <w:szCs w:val="24"/>
        </w:rPr>
      </w:pPr>
      <w:r>
        <w:rPr>
          <w:rFonts w:cs="Arial"/>
          <w:sz w:val="24"/>
          <w:szCs w:val="24"/>
        </w:rPr>
        <w:lastRenderedPageBreak/>
        <w:t>Der Bevölkerung muss die Chance eingeräumt werden, mit langfristigen Übergangslösungen die Sanierung planen zu können.</w:t>
      </w:r>
    </w:p>
    <w:p w14:paraId="71A691AF" w14:textId="0786DA77" w:rsidR="00491AA7" w:rsidRDefault="00371010" w:rsidP="00371010">
      <w:pPr>
        <w:pStyle w:val="Listenabsatz"/>
        <w:numPr>
          <w:ilvl w:val="0"/>
          <w:numId w:val="23"/>
        </w:numPr>
        <w:spacing w:line="280" w:lineRule="exact"/>
        <w:rPr>
          <w:rFonts w:cs="Arial"/>
          <w:sz w:val="24"/>
          <w:szCs w:val="24"/>
        </w:rPr>
      </w:pPr>
      <w:r>
        <w:rPr>
          <w:rFonts w:cs="Arial"/>
          <w:sz w:val="24"/>
          <w:szCs w:val="24"/>
        </w:rPr>
        <w:t>Der Gebäudetechnikbranche muss aufgezeigt werden, dass sie sich auf die neuen gesetzlichen Anforderungen ausrichten muss.</w:t>
      </w:r>
    </w:p>
    <w:p w14:paraId="238CF7EC" w14:textId="179532D8" w:rsidR="00511497" w:rsidRPr="00371010" w:rsidRDefault="00511497" w:rsidP="00371010">
      <w:pPr>
        <w:pStyle w:val="Listenabsatz"/>
        <w:numPr>
          <w:ilvl w:val="0"/>
          <w:numId w:val="23"/>
        </w:numPr>
        <w:spacing w:line="280" w:lineRule="exact"/>
        <w:rPr>
          <w:rFonts w:cs="Arial"/>
          <w:sz w:val="24"/>
          <w:szCs w:val="24"/>
        </w:rPr>
      </w:pPr>
      <w:r>
        <w:rPr>
          <w:rFonts w:cs="Arial"/>
          <w:sz w:val="24"/>
          <w:szCs w:val="24"/>
        </w:rPr>
        <w:t xml:space="preserve">Damit Hausbesitzer und Verwaltungen von den Beteiligten der Gebäudetechnikbranche und den Energielieferanten richtig beraten werden können, sind die Energiegesetze der Kantone mindestens mit dem Basismodul zu harmonisieren. </w:t>
      </w:r>
    </w:p>
    <w:p w14:paraId="1CC7BE6A" w14:textId="77777777" w:rsidR="00E97985" w:rsidRPr="00371010" w:rsidRDefault="00E97985" w:rsidP="00E97985">
      <w:pPr>
        <w:spacing w:line="280" w:lineRule="exact"/>
        <w:rPr>
          <w:rFonts w:cs="Arial"/>
          <w:sz w:val="24"/>
          <w:szCs w:val="24"/>
        </w:rPr>
      </w:pPr>
    </w:p>
    <w:p w14:paraId="730C6691" w14:textId="77777777" w:rsidR="007D6059" w:rsidRDefault="007D6059" w:rsidP="00491AA7">
      <w:pPr>
        <w:rPr>
          <w:rFonts w:cs="Arial"/>
          <w:sz w:val="24"/>
          <w:szCs w:val="24"/>
        </w:rPr>
      </w:pPr>
    </w:p>
    <w:p w14:paraId="3DC7CB34" w14:textId="00417A11" w:rsidR="007D6059" w:rsidRDefault="007D6059" w:rsidP="00491AA7">
      <w:pPr>
        <w:rPr>
          <w:rFonts w:cs="Arial"/>
          <w:sz w:val="24"/>
          <w:szCs w:val="24"/>
        </w:rPr>
      </w:pPr>
      <w:r>
        <w:rPr>
          <w:rFonts w:cs="Arial"/>
          <w:sz w:val="24"/>
          <w:szCs w:val="24"/>
        </w:rPr>
        <w:t>Wir bedauern, dass mit dem Antrag wesentliche Änderungen einhergehen. Trotzdem sind wir davon überzeugt, dass das der richtige und sicher auch wegweisende Schritt eines verantwortungsbewussten Kantons ist.</w:t>
      </w:r>
    </w:p>
    <w:p w14:paraId="766AF4E2" w14:textId="77777777" w:rsidR="007D6059" w:rsidRDefault="007D6059" w:rsidP="00491AA7">
      <w:pPr>
        <w:rPr>
          <w:rFonts w:cs="Arial"/>
          <w:sz w:val="24"/>
          <w:szCs w:val="24"/>
        </w:rPr>
      </w:pPr>
    </w:p>
    <w:p w14:paraId="6AF48A4E" w14:textId="1707B919" w:rsidR="007D6059" w:rsidRDefault="007D6059" w:rsidP="00491AA7">
      <w:pPr>
        <w:rPr>
          <w:rFonts w:cs="Arial"/>
          <w:sz w:val="24"/>
          <w:szCs w:val="24"/>
        </w:rPr>
      </w:pPr>
      <w:r>
        <w:rPr>
          <w:rFonts w:cs="Arial"/>
          <w:sz w:val="24"/>
          <w:szCs w:val="24"/>
        </w:rPr>
        <w:t>Für die Beantwortung von Fragen stehen wir gerne zur Verfügung.</w:t>
      </w:r>
    </w:p>
    <w:p w14:paraId="426AD204" w14:textId="77777777" w:rsidR="007D6059" w:rsidRDefault="007D6059" w:rsidP="00491AA7">
      <w:pPr>
        <w:rPr>
          <w:rFonts w:cs="Arial"/>
          <w:sz w:val="24"/>
          <w:szCs w:val="24"/>
        </w:rPr>
      </w:pPr>
    </w:p>
    <w:p w14:paraId="67CCCD01" w14:textId="640DDEF4" w:rsidR="00BB22EB" w:rsidRDefault="00BB22EB" w:rsidP="00491AA7">
      <w:pPr>
        <w:rPr>
          <w:rFonts w:cs="Arial"/>
          <w:sz w:val="24"/>
        </w:rPr>
      </w:pPr>
      <w:r w:rsidRPr="00371010">
        <w:rPr>
          <w:rFonts w:cs="Arial"/>
          <w:sz w:val="24"/>
          <w:szCs w:val="24"/>
        </w:rPr>
        <w:t>Fre</w:t>
      </w:r>
      <w:r w:rsidRPr="00E2768E">
        <w:rPr>
          <w:rFonts w:cs="Arial"/>
          <w:sz w:val="24"/>
        </w:rPr>
        <w:t>undliche Grüsse</w:t>
      </w:r>
      <w:r w:rsidR="00063B80">
        <w:rPr>
          <w:rFonts w:cs="Arial"/>
          <w:sz w:val="24"/>
        </w:rPr>
        <w:br/>
      </w:r>
      <w:r w:rsidRPr="00E2768E">
        <w:rPr>
          <w:rFonts w:cs="Arial"/>
          <w:sz w:val="24"/>
        </w:rPr>
        <w:t>Fachvereinigung Wärmepumpen Schweiz</w:t>
      </w:r>
    </w:p>
    <w:p w14:paraId="18E445C2" w14:textId="77777777" w:rsidR="0089764C" w:rsidRPr="00CE1736" w:rsidRDefault="0089764C" w:rsidP="0089764C">
      <w:pPr>
        <w:spacing w:line="276" w:lineRule="auto"/>
        <w:rPr>
          <w:sz w:val="24"/>
        </w:rPr>
      </w:pPr>
    </w:p>
    <w:p w14:paraId="0C83ADB3" w14:textId="21A3854E" w:rsidR="0089764C" w:rsidRDefault="0089764C" w:rsidP="00A16D62">
      <w:pPr>
        <w:spacing w:before="23" w:line="276" w:lineRule="auto"/>
        <w:rPr>
          <w:sz w:val="24"/>
        </w:rPr>
      </w:pPr>
    </w:p>
    <w:p w14:paraId="0854EC9C" w14:textId="77777777" w:rsidR="0089764C" w:rsidRDefault="0089764C" w:rsidP="00A16D62">
      <w:pPr>
        <w:spacing w:before="23" w:line="276" w:lineRule="auto"/>
        <w:rPr>
          <w:sz w:val="24"/>
        </w:rPr>
      </w:pPr>
    </w:p>
    <w:p w14:paraId="380A0DEE" w14:textId="5FE0EC9C" w:rsidR="008B264B" w:rsidRPr="00E2768E" w:rsidRDefault="0065038A" w:rsidP="00A16D62">
      <w:pPr>
        <w:spacing w:before="23" w:line="276" w:lineRule="auto"/>
        <w:rPr>
          <w:sz w:val="24"/>
        </w:rPr>
      </w:pPr>
      <w:r w:rsidRPr="00E2768E">
        <w:rPr>
          <w:sz w:val="24"/>
        </w:rPr>
        <w:t>S</w:t>
      </w:r>
      <w:r w:rsidR="008B264B" w:rsidRPr="00E2768E">
        <w:rPr>
          <w:sz w:val="24"/>
        </w:rPr>
        <w:t>tephan Peterhans</w:t>
      </w:r>
    </w:p>
    <w:p w14:paraId="74C53B80" w14:textId="52E2142F" w:rsidR="00E73CB2" w:rsidRPr="00E2768E" w:rsidRDefault="001B0DEA" w:rsidP="00A16D62">
      <w:pPr>
        <w:spacing w:before="23" w:line="276" w:lineRule="auto"/>
        <w:rPr>
          <w:sz w:val="24"/>
        </w:rPr>
      </w:pPr>
      <w:r>
        <w:rPr>
          <w:sz w:val="24"/>
        </w:rPr>
        <w:t>Geschäftsführer FWS</w:t>
      </w:r>
    </w:p>
    <w:sectPr w:rsidR="00E73CB2" w:rsidRPr="00E2768E" w:rsidSect="00E2768E">
      <w:headerReference w:type="default" r:id="rId9"/>
      <w:footerReference w:type="default" r:id="rId10"/>
      <w:headerReference w:type="first" r:id="rId11"/>
      <w:pgSz w:w="11906" w:h="16838"/>
      <w:pgMar w:top="2761"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F25F" w14:textId="77777777" w:rsidR="008317BC" w:rsidRDefault="008317BC" w:rsidP="00F91D37">
      <w:pPr>
        <w:spacing w:line="240" w:lineRule="auto"/>
      </w:pPr>
      <w:r>
        <w:separator/>
      </w:r>
    </w:p>
  </w:endnote>
  <w:endnote w:type="continuationSeparator" w:id="0">
    <w:p w14:paraId="6A092816" w14:textId="77777777" w:rsidR="008317BC" w:rsidRDefault="008317B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eiryo">
    <w:altName w:val="メイリオ"/>
    <w:panose1 w:val="020B0604030504040204"/>
    <w:charset w:val="80"/>
    <w:family w:val="swiss"/>
    <w:pitch w:val="variable"/>
    <w:sig w:usb0="E00002FF" w:usb1="6AC7FFFF"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69A6" w14:textId="6F7A89CC" w:rsidR="00870017" w:rsidRPr="00B830FB" w:rsidRDefault="003D2DA4" w:rsidP="00B830FB">
    <w:pPr>
      <w:pStyle w:val="Fuzeile"/>
    </w:pPr>
    <w:r>
      <mc:AlternateContent>
        <mc:Choice Requires="wps">
          <w:drawing>
            <wp:anchor distT="45720" distB="45720" distL="114300" distR="114300" simplePos="0" relativeHeight="251667455" behindDoc="0" locked="0" layoutInCell="1" allowOverlap="1" wp14:anchorId="75A4FDB5" wp14:editId="64320F1C">
              <wp:simplePos x="0" y="0"/>
              <wp:positionH relativeFrom="page">
                <wp:align>right</wp:align>
              </wp:positionH>
              <wp:positionV relativeFrom="page">
                <wp:align>bottom</wp:align>
              </wp:positionV>
              <wp:extent cx="1144905" cy="52895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28955"/>
                      </a:xfrm>
                      <a:prstGeom prst="rect">
                        <a:avLst/>
                      </a:prstGeom>
                      <a:noFill/>
                      <a:ln w="9525">
                        <a:noFill/>
                        <a:miter lim="800000"/>
                        <a:headEnd/>
                        <a:tailEnd/>
                      </a:ln>
                    </wps:spPr>
                    <wps:txbx>
                      <w:txbxContent>
                        <w:p w14:paraId="63A8F824" w14:textId="77777777" w:rsidR="00B830FB" w:rsidRDefault="009579EC" w:rsidP="00B830FB">
                          <w:pPr>
                            <w:jc w:val="right"/>
                          </w:pPr>
                          <w:r>
                            <w:fldChar w:fldCharType="begin"/>
                          </w:r>
                          <w:r w:rsidR="00405414">
                            <w:instrText xml:space="preserve"> PAGE   \* MERGEFORMAT </w:instrText>
                          </w:r>
                          <w:r>
                            <w:fldChar w:fldCharType="separate"/>
                          </w:r>
                          <w:r w:rsidR="00C42DA8">
                            <w:rPr>
                              <w:noProof/>
                            </w:rPr>
                            <w:t>3</w:t>
                          </w:r>
                          <w:r>
                            <w:fldChar w:fldCharType="end"/>
                          </w:r>
                        </w:p>
                      </w:txbxContent>
                    </wps:txbx>
                    <wps:bodyPr rot="0" vert="horz" wrap="square" lIns="0" tIns="0" rIns="360000" bIns="252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5A4FDB5" id="_x0000_t202" coordsize="21600,21600" o:spt="202" path="m,l,21600r21600,l21600,xe">
              <v:stroke joinstyle="miter"/>
              <v:path gradientshapeok="t" o:connecttype="rect"/>
            </v:shapetype>
            <v:shape id="Textfeld 2" o:spid="_x0000_s1026" type="#_x0000_t202" style="position:absolute;margin-left:38.95pt;margin-top:0;width:90.15pt;height:41.65pt;z-index:251667455;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" filled="f" stroked="f">
              <v:textbox inset="0,0,10mm,7mm">
                <w:txbxContent>
                  <w:p w14:paraId="63A8F824" w14:textId="77777777" w:rsidR="00B830FB" w:rsidRDefault="009579EC" w:rsidP="00B830FB">
                    <w:pPr>
                      <w:jc w:val="right"/>
                    </w:pPr>
                    <w:r>
                      <w:fldChar w:fldCharType="begin"/>
                    </w:r>
                    <w:r w:rsidR="00405414">
                      <w:instrText xml:space="preserve"> PAGE   \* MERGEFORMAT </w:instrText>
                    </w:r>
                    <w:r>
                      <w:fldChar w:fldCharType="separate"/>
                    </w:r>
                    <w:r w:rsidR="00C42DA8">
                      <w:rPr>
                        <w:noProof/>
                      </w:rPr>
                      <w:t>3</w:t>
                    </w:r>
                    <w:r>
                      <w:fldChar w:fldCharType="end"/>
                    </w:r>
                  </w:p>
                </w:txbxContent>
              </v:textbox>
              <w10:wrap anchorx="page" anchory="page"/>
            </v:shape>
          </w:pict>
        </mc:Fallback>
      </mc:AlternateContent>
    </w:r>
    <w:r w:rsidR="00B830FB" w:rsidRPr="00B830FB">
      <w:t>Fachvereinigung Wärmepumpen Schweiz FWS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EBB28" w14:textId="77777777" w:rsidR="008317BC" w:rsidRDefault="008317BC" w:rsidP="00F91D37">
      <w:pPr>
        <w:spacing w:line="240" w:lineRule="auto"/>
      </w:pPr>
      <w:r>
        <w:separator/>
      </w:r>
    </w:p>
  </w:footnote>
  <w:footnote w:type="continuationSeparator" w:id="0">
    <w:p w14:paraId="7A10C5ED" w14:textId="77777777" w:rsidR="008317BC" w:rsidRDefault="008317BC" w:rsidP="00F91D37">
      <w:pPr>
        <w:spacing w:line="240" w:lineRule="auto"/>
      </w:pPr>
      <w:r>
        <w:continuationSeparator/>
      </w:r>
    </w:p>
  </w:footnote>
  <w:footnote w:id="1">
    <w:p w14:paraId="42D747BD" w14:textId="77777777" w:rsidR="00491AA7" w:rsidRDefault="00491AA7" w:rsidP="00491AA7">
      <w:pPr>
        <w:pStyle w:val="Funotentext"/>
      </w:pPr>
      <w:r>
        <w:rPr>
          <w:rStyle w:val="Funotenzeichen"/>
        </w:rPr>
        <w:footnoteRef/>
      </w:r>
      <w:r>
        <w:t xml:space="preserve"> </w:t>
      </w:r>
      <w:hyperlink r:id="rId1" w:history="1">
        <w:r w:rsidRPr="00753EEA">
          <w:rPr>
            <w:rStyle w:val="Hyperlink"/>
          </w:rPr>
          <w:t>https://www.wwf.ch/sites/default/files/doc-2017-10/EBP_Kurzbericht_170919.pdf</w:t>
        </w:r>
      </w:hyperlink>
      <w:r>
        <w:t xml:space="preserve"> </w:t>
      </w:r>
    </w:p>
    <w:p w14:paraId="57E7F999" w14:textId="77777777" w:rsidR="00491AA7" w:rsidRDefault="00491AA7" w:rsidP="00491AA7">
      <w:pPr>
        <w:pStyle w:val="Funotentext"/>
      </w:pPr>
      <w:r>
        <w:rPr>
          <w:rStyle w:val="Funotenzeichen"/>
        </w:rPr>
        <w:t>2</w:t>
      </w:r>
      <w:r>
        <w:t xml:space="preserve"> </w:t>
      </w:r>
      <w:hyperlink r:id="rId2" w:history="1">
        <w:r w:rsidRPr="00753EEA">
          <w:rPr>
            <w:rStyle w:val="Hyperlink"/>
          </w:rPr>
          <w:t>https://www.stadt-zuerich.ch/prd/de/</w:t>
        </w:r>
        <w:r w:rsidRPr="00753EEA">
          <w:rPr>
            <w:rStyle w:val="Hyperlink"/>
          </w:rPr>
          <w:t>i</w:t>
        </w:r>
        <w:r w:rsidRPr="00753EEA">
          <w:rPr>
            <w:rStyle w:val="Hyperlink"/>
          </w:rPr>
          <w:t>ndex/statistik/publikationen-angebote/publikationen/webartikel/2017-08-21_Erneuerbare-Energien-auf-dem-Vormarsch.html</w:t>
        </w:r>
      </w:hyperlink>
    </w:p>
  </w:footnote>
  <w:footnote w:id="2">
    <w:p w14:paraId="795F378C" w14:textId="77777777" w:rsidR="00491AA7" w:rsidRDefault="00491AA7" w:rsidP="00491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5BDD" w14:textId="77777777" w:rsidR="007277E3" w:rsidRDefault="00466E07">
    <w:pPr>
      <w:pStyle w:val="Kopfzeile"/>
    </w:pPr>
    <w:r>
      <w:rPr>
        <w:noProof/>
        <w:lang w:eastAsia="de-CH"/>
      </w:rPr>
      <w:drawing>
        <wp:anchor distT="0" distB="0" distL="114300" distR="114300" simplePos="0" relativeHeight="251670527" behindDoc="0" locked="0" layoutInCell="1" allowOverlap="1" wp14:anchorId="76559EF9" wp14:editId="4DC0B9CE">
          <wp:simplePos x="0" y="0"/>
          <wp:positionH relativeFrom="column">
            <wp:posOffset>4856821</wp:posOffset>
          </wp:positionH>
          <wp:positionV relativeFrom="paragraph">
            <wp:posOffset>-73467</wp:posOffset>
          </wp:positionV>
          <wp:extent cx="1282040" cy="6571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S Logo.emf"/>
                  <pic:cNvPicPr/>
                </pic:nvPicPr>
                <pic:blipFill>
                  <a:blip r:embed="rId1">
                    <a:extLst>
                      <a:ext uri="{28A0092B-C50C-407E-A947-70E740481C1C}">
                        <a14:useLocalDpi xmlns:a14="http://schemas.microsoft.com/office/drawing/2010/main" val="0"/>
                      </a:ext>
                    </a:extLst>
                  </a:blip>
                  <a:stretch>
                    <a:fillRect/>
                  </a:stretch>
                </pic:blipFill>
                <pic:spPr>
                  <a:xfrm>
                    <a:off x="0" y="0"/>
                    <a:ext cx="1282040" cy="65714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9F49" w14:textId="77777777" w:rsidR="00B830FB" w:rsidRDefault="00B830FB">
    <w:pPr>
      <w:pStyle w:val="Kopfzeile"/>
    </w:pPr>
    <w:r>
      <w:rPr>
        <w:noProof/>
        <w:lang w:eastAsia="de-CH"/>
      </w:rPr>
      <w:drawing>
        <wp:anchor distT="0" distB="0" distL="114300" distR="114300" simplePos="0" relativeHeight="251663359" behindDoc="0" locked="0" layoutInCell="1" allowOverlap="1" wp14:anchorId="55A5FBD8" wp14:editId="5BBB674E">
          <wp:simplePos x="0" y="0"/>
          <wp:positionH relativeFrom="page">
            <wp:posOffset>4842510</wp:posOffset>
          </wp:positionH>
          <wp:positionV relativeFrom="page">
            <wp:posOffset>285593</wp:posOffset>
          </wp:positionV>
          <wp:extent cx="1544400" cy="918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WS Logo mit Claim.emf"/>
                  <pic:cNvPicPr/>
                </pic:nvPicPr>
                <pic:blipFill>
                  <a:blip r:embed="rId1">
                    <a:extLst>
                      <a:ext uri="{28A0092B-C50C-407E-A947-70E740481C1C}">
                        <a14:useLocalDpi xmlns:a14="http://schemas.microsoft.com/office/drawing/2010/main" val="0"/>
                      </a:ext>
                    </a:extLst>
                  </a:blip>
                  <a:stretch>
                    <a:fillRect/>
                  </a:stretch>
                </pic:blipFill>
                <pic:spPr>
                  <a:xfrm>
                    <a:off x="0" y="0"/>
                    <a:ext cx="1544400" cy="918000"/>
                  </a:xfrm>
                  <a:prstGeom prst="rect">
                    <a:avLst/>
                  </a:prstGeom>
                </pic:spPr>
              </pic:pic>
            </a:graphicData>
          </a:graphic>
        </wp:anchor>
      </w:drawing>
    </w:r>
    <w:r>
      <w:rPr>
        <w:noProof/>
        <w:lang w:eastAsia="de-CH"/>
      </w:rPr>
      <w:drawing>
        <wp:anchor distT="0" distB="0" distL="114300" distR="114300" simplePos="0" relativeHeight="251664383" behindDoc="0" locked="0" layoutInCell="1" allowOverlap="1" wp14:anchorId="3F77135F" wp14:editId="562EFCE6">
          <wp:simplePos x="0" y="0"/>
          <wp:positionH relativeFrom="column">
            <wp:posOffset>0</wp:posOffset>
          </wp:positionH>
          <wp:positionV relativeFrom="page">
            <wp:posOffset>773430</wp:posOffset>
          </wp:positionV>
          <wp:extent cx="2606400" cy="414000"/>
          <wp:effectExtent l="0" t="0" r="3810"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WS Absender.emf"/>
                  <pic:cNvPicPr/>
                </pic:nvPicPr>
                <pic:blipFill>
                  <a:blip r:embed="rId2">
                    <a:extLst>
                      <a:ext uri="{28A0092B-C50C-407E-A947-70E740481C1C}">
                        <a14:useLocalDpi xmlns:a14="http://schemas.microsoft.com/office/drawing/2010/main" val="0"/>
                      </a:ext>
                    </a:extLst>
                  </a:blip>
                  <a:stretch>
                    <a:fillRect/>
                  </a:stretch>
                </pic:blipFill>
                <pic:spPr>
                  <a:xfrm>
                    <a:off x="0" y="0"/>
                    <a:ext cx="2606400" cy="41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F6FF3"/>
    <w:multiLevelType w:val="hybridMultilevel"/>
    <w:tmpl w:val="611CE692"/>
    <w:lvl w:ilvl="0" w:tplc="4D623B6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2D7A63"/>
    <w:multiLevelType w:val="hybridMultilevel"/>
    <w:tmpl w:val="8EF27D60"/>
    <w:lvl w:ilvl="0" w:tplc="A19C65B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3CA4CA7"/>
    <w:multiLevelType w:val="hybridMultilevel"/>
    <w:tmpl w:val="48647B7C"/>
    <w:lvl w:ilvl="0" w:tplc="1EEED4CC">
      <w:numFmt w:val="bullet"/>
      <w:lvlText w:val="-"/>
      <w:lvlJc w:val="left"/>
      <w:pPr>
        <w:ind w:left="720" w:hanging="360"/>
      </w:pPr>
      <w:rPr>
        <w:rFonts w:ascii="Calibri" w:eastAsiaTheme="minorHAns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34666B8"/>
    <w:multiLevelType w:val="hybridMultilevel"/>
    <w:tmpl w:val="FCCCAA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652427A"/>
    <w:multiLevelType w:val="hybridMultilevel"/>
    <w:tmpl w:val="46CC7C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4"/>
  </w:num>
  <w:num w:numId="14">
    <w:abstractNumId w:val="21"/>
  </w:num>
  <w:num w:numId="15">
    <w:abstractNumId w:val="20"/>
  </w:num>
  <w:num w:numId="16">
    <w:abstractNumId w:val="11"/>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13"/>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0" w:nlCheck="1" w:checkStyle="0"/>
  <w:activeWritingStyle w:appName="MSWord" w:lang="en-US" w:vendorID="64" w:dllVersion="0" w:nlCheck="1" w:checkStyle="1"/>
  <w:activeWritingStyle w:appName="MSWord" w:lang="fr-CH" w:vendorID="64" w:dllVersion="0" w:nlCheck="1" w:checkStyle="1"/>
  <w:activeWritingStyle w:appName="MSWord" w:lang="de-CH" w:vendorID="64" w:dllVersion="0" w:nlCheck="1" w:checkStyle="0"/>
  <w:activeWritingStyle w:appName="MSWord" w:lang="de-CH" w:vendorID="64" w:dllVersion="6" w:nlCheck="1" w:checkStyle="0"/>
  <w:activeWritingStyle w:appName="MSWord" w:lang="de-CH" w:vendorID="64" w:dllVersion="131078" w:nlCheck="1" w:checkStyle="1"/>
  <w:activeWritingStyle w:appName="MSWord" w:lang="de-DE" w:vendorID="64" w:dllVersion="131078" w:nlCheck="1" w:checkStyle="1"/>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C8"/>
    <w:rsid w:val="000025F5"/>
    <w:rsid w:val="00002978"/>
    <w:rsid w:val="0001010F"/>
    <w:rsid w:val="000266B7"/>
    <w:rsid w:val="000409C8"/>
    <w:rsid w:val="00041700"/>
    <w:rsid w:val="00063B80"/>
    <w:rsid w:val="00063BC2"/>
    <w:rsid w:val="000701F1"/>
    <w:rsid w:val="0009305A"/>
    <w:rsid w:val="000954CA"/>
    <w:rsid w:val="00095746"/>
    <w:rsid w:val="00096E8E"/>
    <w:rsid w:val="000B2457"/>
    <w:rsid w:val="000B5518"/>
    <w:rsid w:val="000B595D"/>
    <w:rsid w:val="000B6779"/>
    <w:rsid w:val="000C7C31"/>
    <w:rsid w:val="000D1743"/>
    <w:rsid w:val="000E756F"/>
    <w:rsid w:val="00106688"/>
    <w:rsid w:val="001134C7"/>
    <w:rsid w:val="00113CB8"/>
    <w:rsid w:val="00116031"/>
    <w:rsid w:val="0012151C"/>
    <w:rsid w:val="0013601B"/>
    <w:rsid w:val="001375AB"/>
    <w:rsid w:val="00144122"/>
    <w:rsid w:val="00154677"/>
    <w:rsid w:val="0015474F"/>
    <w:rsid w:val="00167916"/>
    <w:rsid w:val="001805C3"/>
    <w:rsid w:val="001B0DEA"/>
    <w:rsid w:val="001C222C"/>
    <w:rsid w:val="001F1CE0"/>
    <w:rsid w:val="001F4A7E"/>
    <w:rsid w:val="001F4B8C"/>
    <w:rsid w:val="00211E13"/>
    <w:rsid w:val="0023205B"/>
    <w:rsid w:val="00241455"/>
    <w:rsid w:val="00247282"/>
    <w:rsid w:val="0025644A"/>
    <w:rsid w:val="00267F71"/>
    <w:rsid w:val="00270329"/>
    <w:rsid w:val="002747D5"/>
    <w:rsid w:val="00275F50"/>
    <w:rsid w:val="002810E1"/>
    <w:rsid w:val="00290E37"/>
    <w:rsid w:val="002A2D39"/>
    <w:rsid w:val="002A728C"/>
    <w:rsid w:val="002D38AE"/>
    <w:rsid w:val="002E3144"/>
    <w:rsid w:val="002F06AA"/>
    <w:rsid w:val="00303804"/>
    <w:rsid w:val="00315562"/>
    <w:rsid w:val="0032330D"/>
    <w:rsid w:val="00333A1B"/>
    <w:rsid w:val="003514EE"/>
    <w:rsid w:val="00361436"/>
    <w:rsid w:val="0036190F"/>
    <w:rsid w:val="00364EE3"/>
    <w:rsid w:val="00371010"/>
    <w:rsid w:val="00375834"/>
    <w:rsid w:val="00397631"/>
    <w:rsid w:val="003A7A5C"/>
    <w:rsid w:val="003C7EAD"/>
    <w:rsid w:val="003D2DA4"/>
    <w:rsid w:val="003D6272"/>
    <w:rsid w:val="003F1A56"/>
    <w:rsid w:val="00405414"/>
    <w:rsid w:val="0040651A"/>
    <w:rsid w:val="0044227C"/>
    <w:rsid w:val="004531A8"/>
    <w:rsid w:val="00466E07"/>
    <w:rsid w:val="0048017B"/>
    <w:rsid w:val="00486DBB"/>
    <w:rsid w:val="00491AA7"/>
    <w:rsid w:val="004925CE"/>
    <w:rsid w:val="00494FD7"/>
    <w:rsid w:val="004A039B"/>
    <w:rsid w:val="004C1F6B"/>
    <w:rsid w:val="004C4AC6"/>
    <w:rsid w:val="004D179F"/>
    <w:rsid w:val="004E3C26"/>
    <w:rsid w:val="004F3E21"/>
    <w:rsid w:val="00500294"/>
    <w:rsid w:val="00511497"/>
    <w:rsid w:val="00517098"/>
    <w:rsid w:val="00517584"/>
    <w:rsid w:val="00524242"/>
    <w:rsid w:val="00526C77"/>
    <w:rsid w:val="00526C93"/>
    <w:rsid w:val="00535EA2"/>
    <w:rsid w:val="00591832"/>
    <w:rsid w:val="00592841"/>
    <w:rsid w:val="005B483F"/>
    <w:rsid w:val="005B4DEC"/>
    <w:rsid w:val="005B6602"/>
    <w:rsid w:val="006044D5"/>
    <w:rsid w:val="006226E0"/>
    <w:rsid w:val="00622FDC"/>
    <w:rsid w:val="00627021"/>
    <w:rsid w:val="00642F26"/>
    <w:rsid w:val="00645736"/>
    <w:rsid w:val="0065038A"/>
    <w:rsid w:val="0065274C"/>
    <w:rsid w:val="00686D14"/>
    <w:rsid w:val="00687ED7"/>
    <w:rsid w:val="006B7382"/>
    <w:rsid w:val="006D1213"/>
    <w:rsid w:val="006E0F4E"/>
    <w:rsid w:val="006F0345"/>
    <w:rsid w:val="006F0469"/>
    <w:rsid w:val="006F4AA9"/>
    <w:rsid w:val="006F71FE"/>
    <w:rsid w:val="007019C6"/>
    <w:rsid w:val="00705076"/>
    <w:rsid w:val="00711147"/>
    <w:rsid w:val="007277E3"/>
    <w:rsid w:val="0073088F"/>
    <w:rsid w:val="00734458"/>
    <w:rsid w:val="007419CF"/>
    <w:rsid w:val="0074487E"/>
    <w:rsid w:val="00744926"/>
    <w:rsid w:val="0074750C"/>
    <w:rsid w:val="00751128"/>
    <w:rsid w:val="0075150F"/>
    <w:rsid w:val="0075520F"/>
    <w:rsid w:val="00774E70"/>
    <w:rsid w:val="007966BE"/>
    <w:rsid w:val="00796CEE"/>
    <w:rsid w:val="007A4E3B"/>
    <w:rsid w:val="007B1A8D"/>
    <w:rsid w:val="007B347A"/>
    <w:rsid w:val="007C0B2A"/>
    <w:rsid w:val="007D3A5D"/>
    <w:rsid w:val="007D6059"/>
    <w:rsid w:val="007F2E95"/>
    <w:rsid w:val="008317BC"/>
    <w:rsid w:val="00841B44"/>
    <w:rsid w:val="00855899"/>
    <w:rsid w:val="00870017"/>
    <w:rsid w:val="00883CC4"/>
    <w:rsid w:val="0089764C"/>
    <w:rsid w:val="008A406F"/>
    <w:rsid w:val="008A5115"/>
    <w:rsid w:val="008B264B"/>
    <w:rsid w:val="008C39A9"/>
    <w:rsid w:val="00906CEB"/>
    <w:rsid w:val="00937FD5"/>
    <w:rsid w:val="009427E5"/>
    <w:rsid w:val="009579EC"/>
    <w:rsid w:val="009613D8"/>
    <w:rsid w:val="00975D70"/>
    <w:rsid w:val="00981AB4"/>
    <w:rsid w:val="00995CBA"/>
    <w:rsid w:val="0099678C"/>
    <w:rsid w:val="009B0C96"/>
    <w:rsid w:val="009C222B"/>
    <w:rsid w:val="009C67A8"/>
    <w:rsid w:val="009D201B"/>
    <w:rsid w:val="009D5D9C"/>
    <w:rsid w:val="009E2171"/>
    <w:rsid w:val="009F7CFD"/>
    <w:rsid w:val="00A068C8"/>
    <w:rsid w:val="00A16D62"/>
    <w:rsid w:val="00A21857"/>
    <w:rsid w:val="00A2749B"/>
    <w:rsid w:val="00A44127"/>
    <w:rsid w:val="00A56F6D"/>
    <w:rsid w:val="00A57815"/>
    <w:rsid w:val="00A62F82"/>
    <w:rsid w:val="00A65008"/>
    <w:rsid w:val="00A7114F"/>
    <w:rsid w:val="00A7133D"/>
    <w:rsid w:val="00A84DD3"/>
    <w:rsid w:val="00AA3081"/>
    <w:rsid w:val="00AB0C57"/>
    <w:rsid w:val="00AB3A46"/>
    <w:rsid w:val="00AC2D5B"/>
    <w:rsid w:val="00AD1AA3"/>
    <w:rsid w:val="00AD36B2"/>
    <w:rsid w:val="00AF47AE"/>
    <w:rsid w:val="00AF7CA8"/>
    <w:rsid w:val="00B04365"/>
    <w:rsid w:val="00B17E84"/>
    <w:rsid w:val="00B32ABB"/>
    <w:rsid w:val="00B332F5"/>
    <w:rsid w:val="00B41FD3"/>
    <w:rsid w:val="00B803E7"/>
    <w:rsid w:val="00B830FB"/>
    <w:rsid w:val="00BA0536"/>
    <w:rsid w:val="00BA1873"/>
    <w:rsid w:val="00BA3450"/>
    <w:rsid w:val="00BA4203"/>
    <w:rsid w:val="00BA4DDE"/>
    <w:rsid w:val="00BB22EB"/>
    <w:rsid w:val="00BC21AC"/>
    <w:rsid w:val="00BC655F"/>
    <w:rsid w:val="00BE5B96"/>
    <w:rsid w:val="00C05FAB"/>
    <w:rsid w:val="00C11F95"/>
    <w:rsid w:val="00C27B63"/>
    <w:rsid w:val="00C330CF"/>
    <w:rsid w:val="00C3387D"/>
    <w:rsid w:val="00C42DA8"/>
    <w:rsid w:val="00C51D2F"/>
    <w:rsid w:val="00C713ED"/>
    <w:rsid w:val="00CA348A"/>
    <w:rsid w:val="00CA6873"/>
    <w:rsid w:val="00CB296B"/>
    <w:rsid w:val="00CB2CE6"/>
    <w:rsid w:val="00CC4191"/>
    <w:rsid w:val="00CD1E68"/>
    <w:rsid w:val="00CE1736"/>
    <w:rsid w:val="00CE6FC4"/>
    <w:rsid w:val="00CF4721"/>
    <w:rsid w:val="00D10FE9"/>
    <w:rsid w:val="00D123A4"/>
    <w:rsid w:val="00D33D5E"/>
    <w:rsid w:val="00D35DA9"/>
    <w:rsid w:val="00D36652"/>
    <w:rsid w:val="00D51211"/>
    <w:rsid w:val="00D62741"/>
    <w:rsid w:val="00D710CC"/>
    <w:rsid w:val="00D9415C"/>
    <w:rsid w:val="00DB35CF"/>
    <w:rsid w:val="00DB3CE8"/>
    <w:rsid w:val="00DB411A"/>
    <w:rsid w:val="00DB7675"/>
    <w:rsid w:val="00DD189A"/>
    <w:rsid w:val="00DD3BA6"/>
    <w:rsid w:val="00DE4186"/>
    <w:rsid w:val="00DF4B86"/>
    <w:rsid w:val="00E04120"/>
    <w:rsid w:val="00E25DCD"/>
    <w:rsid w:val="00E269E1"/>
    <w:rsid w:val="00E2768E"/>
    <w:rsid w:val="00E45F13"/>
    <w:rsid w:val="00E510BC"/>
    <w:rsid w:val="00E61256"/>
    <w:rsid w:val="00E73CB2"/>
    <w:rsid w:val="00E839BA"/>
    <w:rsid w:val="00E97985"/>
    <w:rsid w:val="00EA0C29"/>
    <w:rsid w:val="00EA59B8"/>
    <w:rsid w:val="00EB59BF"/>
    <w:rsid w:val="00EC2DF9"/>
    <w:rsid w:val="00ED0559"/>
    <w:rsid w:val="00ED7415"/>
    <w:rsid w:val="00F016BC"/>
    <w:rsid w:val="00F0660B"/>
    <w:rsid w:val="00F123AE"/>
    <w:rsid w:val="00F15277"/>
    <w:rsid w:val="00F44265"/>
    <w:rsid w:val="00F73331"/>
    <w:rsid w:val="00F91D37"/>
    <w:rsid w:val="00FB44C2"/>
    <w:rsid w:val="00FD74A1"/>
    <w:rsid w:val="00FD7A24"/>
    <w:rsid w:val="00FE4D8E"/>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107E4"/>
  <w15:docId w15:val="{098E6A08-657F-46E7-869B-9C43C6F6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68"/>
    <w:pPr>
      <w:spacing w:after="0" w:line="280" w:lineRule="atLeast"/>
    </w:pPr>
    <w:rPr>
      <w:spacing w:val="3"/>
      <w:sz w:val="20"/>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80"/>
    <w:unhideWhenUsed/>
    <w:rsid w:val="00B830FB"/>
    <w:pPr>
      <w:tabs>
        <w:tab w:val="center" w:pos="4536"/>
        <w:tab w:val="right" w:pos="9072"/>
      </w:tabs>
      <w:spacing w:line="240" w:lineRule="auto"/>
    </w:pPr>
    <w:rPr>
      <w:b/>
      <w:noProof/>
      <w:spacing w:val="0"/>
      <w:sz w:val="16"/>
      <w:szCs w:val="16"/>
      <w:lang w:eastAsia="de-CH"/>
    </w:rPr>
  </w:style>
  <w:style w:type="character" w:customStyle="1" w:styleId="FuzeileZchn">
    <w:name w:val="Fußzeile Zchn"/>
    <w:basedOn w:val="Absatz-Standardschriftart"/>
    <w:link w:val="Fuzeile"/>
    <w:uiPriority w:val="80"/>
    <w:rsid w:val="00B830FB"/>
    <w:rPr>
      <w:b/>
      <w:noProof/>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rsid w:val="00FB44C2"/>
    <w:pPr>
      <w:contextualSpacing/>
    </w:pPr>
    <w:rPr>
      <w:rFonts w:asciiTheme="majorHAnsi" w:hAnsiTheme="majorHAnsi"/>
      <w:b/>
      <w:sz w:val="26"/>
    </w:rPr>
  </w:style>
  <w:style w:type="character" w:customStyle="1" w:styleId="BrieftitelZchn">
    <w:name w:val="Brieftitel Zchn"/>
    <w:basedOn w:val="Absatz-Standardschriftart"/>
    <w:link w:val="Brieftitel"/>
    <w:uiPriority w:val="14"/>
    <w:rsid w:val="00FB44C2"/>
    <w:rPr>
      <w:rFonts w:asciiTheme="majorHAnsi" w:hAnsiTheme="majorHAnsi"/>
      <w:b/>
      <w:spacing w:val="3"/>
      <w:sz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510BC"/>
    <w:pPr>
      <w:numPr>
        <w:numId w:val="15"/>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Hyp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F73331"/>
  </w:style>
  <w:style w:type="character" w:customStyle="1" w:styleId="DatumZchn">
    <w:name w:val="Datum Zchn"/>
    <w:basedOn w:val="Absatz-Standardschriftart"/>
    <w:link w:val="Datum"/>
    <w:uiPriority w:val="15"/>
    <w:rsid w:val="00F73331"/>
  </w:style>
  <w:style w:type="paragraph" w:styleId="Funotentext">
    <w:name w:val="footnote text"/>
    <w:basedOn w:val="Standard"/>
    <w:link w:val="FunotentextZchn"/>
    <w:unhideWhenUsed/>
    <w:rsid w:val="00494FD7"/>
    <w:pPr>
      <w:spacing w:line="240" w:lineRule="auto"/>
    </w:pPr>
    <w:rPr>
      <w:sz w:val="16"/>
      <w:szCs w:val="20"/>
    </w:rPr>
  </w:style>
  <w:style w:type="character" w:customStyle="1" w:styleId="FunotentextZchn">
    <w:name w:val="Fußnotentext Zchn"/>
    <w:basedOn w:val="Absatz-Standardschriftart"/>
    <w:link w:val="Funotentext"/>
    <w:rsid w:val="00494FD7"/>
    <w:rPr>
      <w:sz w:val="16"/>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pacerFrontseite">
    <w:name w:val="Spacer Frontseite"/>
    <w:basedOn w:val="Standard"/>
    <w:rsid w:val="00FB44C2"/>
    <w:pPr>
      <w:spacing w:after="840"/>
    </w:pPr>
  </w:style>
  <w:style w:type="character" w:customStyle="1" w:styleId="apple-converted-space">
    <w:name w:val="apple-converted-space"/>
    <w:basedOn w:val="Absatz-Standardschriftart"/>
    <w:rsid w:val="00C330CF"/>
  </w:style>
  <w:style w:type="paragraph" w:styleId="StandardWeb">
    <w:name w:val="Normal (Web)"/>
    <w:basedOn w:val="Standard"/>
    <w:uiPriority w:val="99"/>
    <w:rsid w:val="00D62741"/>
    <w:pPr>
      <w:spacing w:before="100" w:beforeAutospacing="1" w:after="100" w:afterAutospacing="1" w:line="240" w:lineRule="auto"/>
    </w:pPr>
    <w:rPr>
      <w:rFonts w:ascii="Times New Roman" w:eastAsia="Times New Roman" w:hAnsi="Times New Roman" w:cs="Times New Roman"/>
      <w:spacing w:val="0"/>
      <w:sz w:val="24"/>
      <w:szCs w:val="24"/>
      <w:lang w:val="de-DE" w:eastAsia="de-DE"/>
    </w:rPr>
  </w:style>
  <w:style w:type="character" w:styleId="Kommentarzeichen">
    <w:name w:val="annotation reference"/>
    <w:basedOn w:val="Absatz-Standardschriftart"/>
    <w:uiPriority w:val="99"/>
    <w:semiHidden/>
    <w:unhideWhenUsed/>
    <w:rsid w:val="000954CA"/>
    <w:rPr>
      <w:sz w:val="16"/>
      <w:szCs w:val="16"/>
    </w:rPr>
  </w:style>
  <w:style w:type="paragraph" w:styleId="Kommentartext">
    <w:name w:val="annotation text"/>
    <w:basedOn w:val="Standard"/>
    <w:link w:val="KommentartextZchn"/>
    <w:uiPriority w:val="99"/>
    <w:semiHidden/>
    <w:unhideWhenUsed/>
    <w:rsid w:val="000954CA"/>
    <w:pPr>
      <w:spacing w:line="240" w:lineRule="auto"/>
    </w:pPr>
    <w:rPr>
      <w:szCs w:val="20"/>
    </w:rPr>
  </w:style>
  <w:style w:type="character" w:customStyle="1" w:styleId="KommentartextZchn">
    <w:name w:val="Kommentartext Zchn"/>
    <w:basedOn w:val="Absatz-Standardschriftart"/>
    <w:link w:val="Kommentartext"/>
    <w:uiPriority w:val="99"/>
    <w:semiHidden/>
    <w:rsid w:val="000954CA"/>
    <w:rPr>
      <w:spacing w:val="3"/>
      <w:sz w:val="20"/>
      <w:szCs w:val="20"/>
    </w:rPr>
  </w:style>
  <w:style w:type="paragraph" w:styleId="Kommentarthema">
    <w:name w:val="annotation subject"/>
    <w:basedOn w:val="Kommentartext"/>
    <w:next w:val="Kommentartext"/>
    <w:link w:val="KommentarthemaZchn"/>
    <w:uiPriority w:val="99"/>
    <w:semiHidden/>
    <w:unhideWhenUsed/>
    <w:rsid w:val="000954CA"/>
    <w:rPr>
      <w:b/>
      <w:bCs/>
    </w:rPr>
  </w:style>
  <w:style w:type="character" w:customStyle="1" w:styleId="KommentarthemaZchn">
    <w:name w:val="Kommentarthema Zchn"/>
    <w:basedOn w:val="KommentartextZchn"/>
    <w:link w:val="Kommentarthema"/>
    <w:uiPriority w:val="99"/>
    <w:semiHidden/>
    <w:rsid w:val="000954CA"/>
    <w:rPr>
      <w:b/>
      <w:bCs/>
      <w:spacing w:val="3"/>
      <w:sz w:val="20"/>
      <w:szCs w:val="20"/>
    </w:rPr>
  </w:style>
  <w:style w:type="paragraph" w:customStyle="1" w:styleId="Text">
    <w:name w:val="Text"/>
    <w:rsid w:val="00FE4D8E"/>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6"/>
      <w:szCs w:val="26"/>
      <w:bdr w:val="nil"/>
      <w:lang w:eastAsia="de-CH"/>
    </w:rPr>
  </w:style>
  <w:style w:type="paragraph" w:customStyle="1" w:styleId="berschrift">
    <w:name w:val="Überschrift"/>
    <w:next w:val="Text"/>
    <w:rsid w:val="00FE4D8E"/>
    <w:pPr>
      <w:pBdr>
        <w:top w:val="nil"/>
        <w:left w:val="nil"/>
        <w:bottom w:val="nil"/>
        <w:right w:val="nil"/>
        <w:between w:val="nil"/>
        <w:bar w:val="nil"/>
      </w:pBdr>
      <w:spacing w:after="0" w:line="240" w:lineRule="auto"/>
      <w:outlineLvl w:val="0"/>
    </w:pPr>
    <w:rPr>
      <w:rFonts w:ascii="Helvetica Neue Light" w:eastAsia="Helvetica Neue Light" w:hAnsi="Helvetica Neue Light" w:cs="Helvetica Neue Light"/>
      <w:caps/>
      <w:color w:val="434343"/>
      <w:spacing w:val="7"/>
      <w:sz w:val="36"/>
      <w:szCs w:val="36"/>
      <w:bdr w:val="nil"/>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1086">
      <w:bodyDiv w:val="1"/>
      <w:marLeft w:val="0"/>
      <w:marRight w:val="0"/>
      <w:marTop w:val="0"/>
      <w:marBottom w:val="0"/>
      <w:divBdr>
        <w:top w:val="none" w:sz="0" w:space="0" w:color="auto"/>
        <w:left w:val="none" w:sz="0" w:space="0" w:color="auto"/>
        <w:bottom w:val="none" w:sz="0" w:space="0" w:color="auto"/>
        <w:right w:val="none" w:sz="0" w:space="0" w:color="auto"/>
      </w:divBdr>
    </w:div>
    <w:div w:id="787629789">
      <w:bodyDiv w:val="1"/>
      <w:marLeft w:val="0"/>
      <w:marRight w:val="0"/>
      <w:marTop w:val="0"/>
      <w:marBottom w:val="0"/>
      <w:divBdr>
        <w:top w:val="none" w:sz="0" w:space="0" w:color="auto"/>
        <w:left w:val="none" w:sz="0" w:space="0" w:color="auto"/>
        <w:bottom w:val="none" w:sz="0" w:space="0" w:color="auto"/>
        <w:right w:val="none" w:sz="0" w:space="0" w:color="auto"/>
      </w:divBdr>
      <w:divsChild>
        <w:div w:id="16542997">
          <w:marLeft w:val="0"/>
          <w:marRight w:val="0"/>
          <w:marTop w:val="0"/>
          <w:marBottom w:val="0"/>
          <w:divBdr>
            <w:top w:val="none" w:sz="0" w:space="0" w:color="auto"/>
            <w:left w:val="none" w:sz="0" w:space="0" w:color="auto"/>
            <w:bottom w:val="none" w:sz="0" w:space="0" w:color="auto"/>
            <w:right w:val="none" w:sz="0" w:space="0" w:color="auto"/>
          </w:divBdr>
        </w:div>
        <w:div w:id="1982536012">
          <w:marLeft w:val="0"/>
          <w:marRight w:val="0"/>
          <w:marTop w:val="0"/>
          <w:marBottom w:val="0"/>
          <w:divBdr>
            <w:top w:val="none" w:sz="0" w:space="0" w:color="auto"/>
            <w:left w:val="none" w:sz="0" w:space="0" w:color="auto"/>
            <w:bottom w:val="none" w:sz="0" w:space="0" w:color="auto"/>
            <w:right w:val="none" w:sz="0" w:space="0" w:color="auto"/>
          </w:divBdr>
        </w:div>
        <w:div w:id="250507870">
          <w:marLeft w:val="0"/>
          <w:marRight w:val="0"/>
          <w:marTop w:val="0"/>
          <w:marBottom w:val="0"/>
          <w:divBdr>
            <w:top w:val="none" w:sz="0" w:space="0" w:color="auto"/>
            <w:left w:val="none" w:sz="0" w:space="0" w:color="auto"/>
            <w:bottom w:val="none" w:sz="0" w:space="0" w:color="auto"/>
            <w:right w:val="none" w:sz="0" w:space="0" w:color="auto"/>
          </w:divBdr>
        </w:div>
      </w:divsChild>
    </w:div>
    <w:div w:id="17511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ie@bd.zh.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tadt-zuerich.ch/prd/de/index/statistik/publikationen-angebote/publikationen/webartikel/2017-08-21_Erneuerbare-Energien-auf-dem-Vormarsch.html" TargetMode="External"/><Relationship Id="rId1" Type="http://schemas.openxmlformats.org/officeDocument/2006/relationships/hyperlink" Target="https://www.wwf.ch/sites/default/files/doc-2017-10/EBP_Kurzbericht_1709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RBalmerP\AppData\Local\Microsoft\Windows\INetCache\Content.Outlook\20EUEL0T\Briefvorlage_D.dotx" TargetMode="External"/></Relationships>
</file>

<file path=word/theme/theme1.xml><?xml version="1.0" encoding="utf-8"?>
<a:theme xmlns:a="http://schemas.openxmlformats.org/drawingml/2006/main" name="Larissa-Design">
  <a:themeElements>
    <a:clrScheme name="FWS">
      <a:dk1>
        <a:sysClr val="windowText" lastClr="000000"/>
      </a:dk1>
      <a:lt1>
        <a:sysClr val="window" lastClr="FFFFFF"/>
      </a:lt1>
      <a:dk2>
        <a:srgbClr val="004D6C"/>
      </a:dk2>
      <a:lt2>
        <a:srgbClr val="D8D8D8"/>
      </a:lt2>
      <a:accent1>
        <a:srgbClr val="007FAF"/>
      </a:accent1>
      <a:accent2>
        <a:srgbClr val="4B9060"/>
      </a:accent2>
      <a:accent3>
        <a:srgbClr val="A87D32"/>
      </a:accent3>
      <a:accent4>
        <a:srgbClr val="9BE2FF"/>
      </a:accent4>
      <a:accent5>
        <a:srgbClr val="A4D0B2"/>
      </a:accent5>
      <a:accent6>
        <a:srgbClr val="DCBE88"/>
      </a:accent6>
      <a:hlink>
        <a:srgbClr val="007FAF"/>
      </a:hlink>
      <a:folHlink>
        <a:srgbClr val="007FA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CD51-AE58-46F1-B40E-67DFF50C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Briefvorlage_D.dotx</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Balmer Pamela</dc:creator>
  <cp:lastModifiedBy>Stephan Peterhans</cp:lastModifiedBy>
  <cp:revision>2</cp:revision>
  <cp:lastPrinted>2017-09-18T20:51:00Z</cp:lastPrinted>
  <dcterms:created xsi:type="dcterms:W3CDTF">2018-09-03T08:05:00Z</dcterms:created>
  <dcterms:modified xsi:type="dcterms:W3CDTF">2018-09-03T08:05:00Z</dcterms:modified>
</cp:coreProperties>
</file>